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autoSpaceDE w:val="0"/>
        <w:autoSpaceDN/>
        <w:adjustRightInd w:val="0"/>
        <w:snapToGrid w:val="0"/>
        <w:spacing w:before="0" w:beforeAutospacing="0" w:after="0" w:afterAutospacing="0" w:line="360" w:lineRule="auto"/>
        <w:ind w:right="0" w:firstLine="880" w:firstLineChars="200"/>
        <w:jc w:val="both"/>
        <w:rPr>
          <w:rFonts w:hint="default" w:ascii="宋体" w:hAnsi="宋体" w:eastAsia="宋体" w:cs="宋体"/>
          <w:kern w:val="2"/>
          <w:sz w:val="44"/>
          <w:szCs w:val="44"/>
          <w:lang w:val="en-US" w:eastAsia="zh-CN" w:bidi="ar"/>
        </w:rPr>
      </w:pPr>
      <w:r>
        <w:rPr>
          <w:rFonts w:hint="eastAsia" w:ascii="宋体" w:hAnsi="宋体" w:eastAsia="宋体" w:cs="宋体"/>
          <w:kern w:val="2"/>
          <w:sz w:val="44"/>
          <w:szCs w:val="44"/>
          <w:lang w:val="en-US" w:eastAsia="zh-CN" w:bidi="ar"/>
        </w:rPr>
        <w:t>新海钢大厦项目电梯装潢工程合同</w:t>
      </w:r>
    </w:p>
    <w:p>
      <w:pPr>
        <w:keepNext w:val="0"/>
        <w:keepLines w:val="0"/>
        <w:widowControl w:val="0"/>
        <w:suppressLineNumbers w:val="0"/>
        <w:autoSpaceDE w:val="0"/>
        <w:autoSpaceDN/>
        <w:adjustRightInd w:val="0"/>
        <w:snapToGrid w:val="0"/>
        <w:spacing w:before="0" w:beforeAutospacing="0" w:after="0" w:afterAutospacing="0" w:line="360" w:lineRule="auto"/>
        <w:ind w:left="0" w:right="0"/>
        <w:jc w:val="both"/>
        <w:rPr>
          <w:rFonts w:hint="eastAsia" w:ascii="宋体" w:hAnsi="宋体" w:eastAsia="宋体" w:cs="宋体"/>
          <w:kern w:val="2"/>
          <w:sz w:val="28"/>
          <w:szCs w:val="28"/>
          <w:lang w:val="en-US" w:eastAsia="zh-CN" w:bidi="ar"/>
        </w:rPr>
      </w:pPr>
    </w:p>
    <w:p>
      <w:pPr>
        <w:keepNext w:val="0"/>
        <w:keepLines w:val="0"/>
        <w:widowControl w:val="0"/>
        <w:suppressLineNumbers w:val="0"/>
        <w:autoSpaceDE w:val="0"/>
        <w:autoSpaceDN/>
        <w:adjustRightInd w:val="0"/>
        <w:snapToGrid w:val="0"/>
        <w:spacing w:before="0" w:beforeAutospacing="0" w:after="0" w:afterAutospacing="0" w:line="360" w:lineRule="auto"/>
        <w:ind w:left="0" w:right="0"/>
        <w:jc w:val="both"/>
        <w:rPr>
          <w:rFonts w:hint="default" w:ascii="Times New Roman" w:hAnsi="Times New Roman" w:eastAsia="宋体" w:cs="Times New Roman"/>
          <w:kern w:val="2"/>
          <w:sz w:val="28"/>
          <w:szCs w:val="28"/>
        </w:rPr>
      </w:pPr>
      <w:r>
        <w:rPr>
          <w:rFonts w:hint="eastAsia" w:ascii="宋体" w:hAnsi="宋体" w:eastAsia="宋体" w:cs="宋体"/>
          <w:kern w:val="2"/>
          <w:sz w:val="28"/>
          <w:szCs w:val="28"/>
          <w:lang w:val="en-US" w:eastAsia="zh-CN" w:bidi="ar"/>
        </w:rPr>
        <w:t>发包人（全称）：</w:t>
      </w:r>
      <w:r>
        <w:rPr>
          <w:rFonts w:hint="eastAsia" w:ascii="宋体" w:hAnsi="宋体" w:eastAsia="宋体" w:cs="宋体"/>
          <w:kern w:val="2"/>
          <w:sz w:val="28"/>
          <w:szCs w:val="28"/>
          <w:u w:val="single"/>
          <w:lang w:val="en-US" w:eastAsia="zh-CN" w:bidi="ar"/>
        </w:rPr>
        <w:t>海南海钢集团有限公司</w:t>
      </w:r>
      <w:r>
        <w:rPr>
          <w:rFonts w:hint="eastAsia" w:ascii="宋体" w:hAnsi="宋体" w:eastAsia="宋体" w:cs="宋体"/>
          <w:kern w:val="2"/>
          <w:sz w:val="28"/>
          <w:szCs w:val="28"/>
          <w:lang w:val="en-US" w:eastAsia="zh-CN" w:bidi="ar"/>
        </w:rPr>
        <w:t>（以下简称</w:t>
      </w:r>
      <w:r>
        <w:rPr>
          <w:rFonts w:hint="default" w:ascii="Times New Roman" w:hAnsi="Times New Roman" w:eastAsia="宋体" w:cs="Times New Roman"/>
          <w:kern w:val="2"/>
          <w:sz w:val="28"/>
          <w:szCs w:val="28"/>
          <w:lang w:val="en-US" w:eastAsia="zh-CN" w:bidi="ar"/>
        </w:rPr>
        <w:t>“</w:t>
      </w:r>
      <w:r>
        <w:rPr>
          <w:rFonts w:hint="eastAsia" w:ascii="宋体" w:hAnsi="宋体" w:eastAsia="宋体" w:cs="宋体"/>
          <w:kern w:val="2"/>
          <w:sz w:val="28"/>
          <w:szCs w:val="28"/>
          <w:lang w:val="en-US" w:eastAsia="zh-CN" w:bidi="ar"/>
        </w:rPr>
        <w:t>甲方</w:t>
      </w:r>
      <w:r>
        <w:rPr>
          <w:rFonts w:hint="default" w:ascii="Times New Roman" w:hAnsi="Times New Roman" w:eastAsia="宋体" w:cs="Times New Roman"/>
          <w:kern w:val="2"/>
          <w:sz w:val="28"/>
          <w:szCs w:val="28"/>
          <w:lang w:val="en-US" w:eastAsia="zh-CN" w:bidi="ar"/>
        </w:rPr>
        <w:t>”</w:t>
      </w:r>
      <w:r>
        <w:rPr>
          <w:rFonts w:hint="eastAsia" w:ascii="宋体" w:hAnsi="宋体" w:eastAsia="宋体" w:cs="宋体"/>
          <w:kern w:val="2"/>
          <w:sz w:val="28"/>
          <w:szCs w:val="28"/>
          <w:lang w:val="en-US" w:eastAsia="zh-CN" w:bidi="ar"/>
        </w:rPr>
        <w:t>）</w:t>
      </w:r>
    </w:p>
    <w:p>
      <w:pPr>
        <w:keepNext w:val="0"/>
        <w:keepLines w:val="0"/>
        <w:widowControl w:val="0"/>
        <w:suppressLineNumbers w:val="0"/>
        <w:autoSpaceDE w:val="0"/>
        <w:autoSpaceDN/>
        <w:adjustRightInd w:val="0"/>
        <w:snapToGrid w:val="0"/>
        <w:spacing w:before="0" w:beforeAutospacing="0" w:after="0" w:afterAutospacing="0" w:line="360" w:lineRule="auto"/>
        <w:ind w:left="0" w:right="0"/>
        <w:jc w:val="both"/>
        <w:rPr>
          <w:rFonts w:hint="default" w:ascii="Times New Roman" w:hAnsi="Times New Roman" w:eastAsia="宋体" w:cs="Times New Roman"/>
          <w:kern w:val="2"/>
          <w:sz w:val="28"/>
          <w:szCs w:val="28"/>
        </w:rPr>
      </w:pPr>
      <w:r>
        <w:rPr>
          <w:rFonts w:hint="eastAsia" w:ascii="宋体" w:hAnsi="宋体" w:eastAsia="宋体" w:cs="宋体"/>
          <w:kern w:val="2"/>
          <w:sz w:val="28"/>
          <w:szCs w:val="28"/>
          <w:lang w:val="en-US" w:eastAsia="zh-CN" w:bidi="ar"/>
        </w:rPr>
        <w:t>承包人（全称）：</w:t>
      </w:r>
      <w:r>
        <w:rPr>
          <w:rFonts w:hint="eastAsia" w:ascii="宋体" w:hAnsi="宋体" w:eastAsia="宋体" w:cs="宋体"/>
          <w:kern w:val="2"/>
          <w:sz w:val="28"/>
          <w:szCs w:val="28"/>
          <w:u w:val="single"/>
          <w:lang w:val="en-US" w:eastAsia="zh-CN" w:bidi="ar"/>
        </w:rPr>
        <w:t xml:space="preserve">                    </w:t>
      </w:r>
      <w:r>
        <w:rPr>
          <w:rFonts w:hint="eastAsia" w:ascii="宋体" w:hAnsi="宋体" w:eastAsia="宋体" w:cs="宋体"/>
          <w:kern w:val="2"/>
          <w:sz w:val="28"/>
          <w:szCs w:val="28"/>
          <w:lang w:val="en-US" w:eastAsia="zh-CN" w:bidi="ar"/>
        </w:rPr>
        <w:t>（以下简称</w:t>
      </w:r>
      <w:r>
        <w:rPr>
          <w:rFonts w:hint="default" w:ascii="Times New Roman" w:hAnsi="Times New Roman" w:eastAsia="宋体" w:cs="Times New Roman"/>
          <w:kern w:val="2"/>
          <w:sz w:val="28"/>
          <w:szCs w:val="28"/>
          <w:lang w:val="en-US" w:eastAsia="zh-CN" w:bidi="ar"/>
        </w:rPr>
        <w:t>“</w:t>
      </w:r>
      <w:r>
        <w:rPr>
          <w:rFonts w:hint="eastAsia" w:ascii="宋体" w:hAnsi="宋体" w:eastAsia="宋体" w:cs="宋体"/>
          <w:kern w:val="2"/>
          <w:sz w:val="28"/>
          <w:szCs w:val="28"/>
          <w:lang w:val="en-US" w:eastAsia="zh-CN" w:bidi="ar"/>
        </w:rPr>
        <w:t>乙方</w:t>
      </w:r>
      <w:r>
        <w:rPr>
          <w:rFonts w:hint="default" w:ascii="Times New Roman" w:hAnsi="Times New Roman" w:eastAsia="宋体" w:cs="Times New Roman"/>
          <w:kern w:val="2"/>
          <w:sz w:val="28"/>
          <w:szCs w:val="28"/>
          <w:lang w:val="en-US" w:eastAsia="zh-CN" w:bidi="ar"/>
        </w:rPr>
        <w:t>”</w:t>
      </w:r>
      <w:r>
        <w:rPr>
          <w:rFonts w:hint="eastAsia" w:ascii="宋体" w:hAnsi="宋体" w:eastAsia="宋体" w:cs="宋体"/>
          <w:kern w:val="2"/>
          <w:sz w:val="28"/>
          <w:szCs w:val="28"/>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560" w:firstLineChars="200"/>
        <w:jc w:val="both"/>
        <w:rPr>
          <w:rFonts w:hint="default" w:ascii="Times New Roman" w:hAnsi="Times New Roman" w:eastAsia="宋体" w:cs="Times New Roman"/>
          <w:kern w:val="2"/>
          <w:sz w:val="28"/>
          <w:szCs w:val="28"/>
        </w:rPr>
      </w:pPr>
      <w:r>
        <w:rPr>
          <w:rFonts w:hint="eastAsia" w:ascii="宋体" w:hAnsi="宋体" w:eastAsia="宋体" w:cs="宋体"/>
          <w:kern w:val="2"/>
          <w:sz w:val="28"/>
          <w:szCs w:val="28"/>
          <w:lang w:val="en-US" w:eastAsia="zh-CN" w:bidi="ar"/>
        </w:rPr>
        <w:t xml:space="preserve"> 依照《中华人民共和国民法典》《中华人民共和国建筑法》及相关法律法规，遵循平等、自愿、公平和诚信原则，甲乙双方就</w:t>
      </w:r>
      <w:r>
        <w:rPr>
          <w:rFonts w:hint="eastAsia" w:ascii="宋体" w:hAnsi="宋体" w:eastAsia="宋体" w:cs="宋体"/>
          <w:kern w:val="2"/>
          <w:sz w:val="28"/>
          <w:szCs w:val="28"/>
          <w:u w:val="single"/>
          <w:lang w:val="en-US" w:eastAsia="zh-CN" w:bidi="ar"/>
        </w:rPr>
        <w:t>新海钢大厦项目电梯装潢</w:t>
      </w:r>
      <w:r>
        <w:rPr>
          <w:rFonts w:hint="eastAsia" w:ascii="宋体" w:hAnsi="宋体" w:eastAsia="宋体" w:cs="宋体"/>
          <w:kern w:val="2"/>
          <w:sz w:val="28"/>
          <w:szCs w:val="28"/>
          <w:lang w:val="en-US" w:eastAsia="zh-CN" w:bidi="ar"/>
        </w:rPr>
        <w:t>事宜协商一致，订立本合同。</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562" w:firstLineChars="200"/>
        <w:jc w:val="both"/>
        <w:rPr>
          <w:rFonts w:hint="eastAsia" w:ascii="宋体" w:hAnsi="宋体" w:eastAsia="宋体" w:cs="宋体"/>
          <w:b/>
          <w:bCs/>
          <w:kern w:val="2"/>
          <w:sz w:val="28"/>
          <w:szCs w:val="28"/>
          <w:lang w:val="en-US" w:eastAsia="zh-CN" w:bidi="ar"/>
        </w:rPr>
      </w:pPr>
      <w:r>
        <w:rPr>
          <w:rFonts w:hint="eastAsia" w:ascii="宋体" w:hAnsi="宋体" w:eastAsia="宋体" w:cs="宋体"/>
          <w:b/>
          <w:bCs/>
          <w:kern w:val="2"/>
          <w:sz w:val="28"/>
          <w:szCs w:val="28"/>
          <w:lang w:val="en-US" w:eastAsia="zh-CN" w:bidi="ar"/>
        </w:rPr>
        <w:t>一、工程概况</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560" w:firstLineChars="200"/>
        <w:jc w:val="both"/>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 xml:space="preserve">（一）工程名称：新海钢大厦项目电梯装潢工程 </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560" w:firstLineChars="200"/>
        <w:jc w:val="both"/>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（二）工程地址：海南省海口市</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560" w:firstLineChars="200"/>
        <w:jc w:val="both"/>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（三）承包范围：对四部客梯轿厢内部和全部楼层电梯厅门进行装潢。包括但不限于电梯轿厢吊顶、侧壁及地板、装饰灯具及共24层电梯厅门的安装。</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560" w:firstLineChars="200"/>
        <w:jc w:val="both"/>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 xml:space="preserve">（四）承包方式：乙方包工包料包安装。 </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562" w:firstLineChars="200"/>
        <w:jc w:val="both"/>
        <w:rPr>
          <w:rFonts w:hint="default" w:ascii="Times New Roman" w:hAnsi="Times New Roman" w:eastAsia="宋体" w:cs="Times New Roman"/>
          <w:b/>
          <w:bCs/>
          <w:kern w:val="2"/>
          <w:sz w:val="28"/>
          <w:szCs w:val="28"/>
        </w:rPr>
      </w:pPr>
      <w:r>
        <w:rPr>
          <w:rFonts w:hint="eastAsia" w:ascii="宋体" w:hAnsi="宋体" w:eastAsia="宋体" w:cs="宋体"/>
          <w:b/>
          <w:bCs/>
          <w:kern w:val="2"/>
          <w:sz w:val="28"/>
          <w:szCs w:val="28"/>
          <w:lang w:val="en-US" w:eastAsia="zh-CN" w:bidi="ar"/>
        </w:rPr>
        <w:t>二、合同工期</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560" w:firstLineChars="200"/>
        <w:jc w:val="both"/>
        <w:rPr>
          <w:rFonts w:hint="default" w:ascii="Times New Roman" w:hAnsi="Times New Roman" w:eastAsia="宋体" w:cs="Times New Roman"/>
          <w:kern w:val="2"/>
          <w:sz w:val="28"/>
          <w:szCs w:val="28"/>
        </w:rPr>
      </w:pPr>
      <w:r>
        <w:rPr>
          <w:rFonts w:hint="eastAsia" w:ascii="宋体" w:hAnsi="宋体" w:eastAsia="宋体" w:cs="宋体"/>
          <w:kern w:val="2"/>
          <w:sz w:val="28"/>
          <w:szCs w:val="28"/>
          <w:lang w:val="en-US" w:eastAsia="zh-CN" w:bidi="ar"/>
        </w:rPr>
        <w:t>合同工期：</w:t>
      </w:r>
      <w:r>
        <w:rPr>
          <w:rFonts w:hint="default" w:ascii="Times New Roman" w:hAnsi="Times New Roman" w:eastAsia="宋体" w:cs="Times New Roman"/>
          <w:kern w:val="2"/>
          <w:sz w:val="28"/>
          <w:szCs w:val="28"/>
          <w:u w:val="single"/>
          <w:lang w:val="en-US" w:eastAsia="zh-CN" w:bidi="ar"/>
        </w:rPr>
        <w:t xml:space="preserve"> </w:t>
      </w:r>
      <w:r>
        <w:rPr>
          <w:rFonts w:hint="eastAsia" w:ascii="Times New Roman" w:hAnsi="Times New Roman" w:eastAsia="宋体" w:cs="Times New Roman"/>
          <w:kern w:val="2"/>
          <w:sz w:val="28"/>
          <w:szCs w:val="28"/>
          <w:u w:val="single"/>
          <w:lang w:val="en-US" w:eastAsia="zh-CN" w:bidi="ar"/>
        </w:rPr>
        <w:t xml:space="preserve">  </w:t>
      </w:r>
      <w:r>
        <w:rPr>
          <w:rFonts w:hint="default" w:ascii="Times New Roman" w:hAnsi="Times New Roman" w:eastAsia="宋体" w:cs="Times New Roman"/>
          <w:kern w:val="2"/>
          <w:sz w:val="28"/>
          <w:szCs w:val="28"/>
          <w:u w:val="single"/>
          <w:lang w:val="en-US" w:eastAsia="zh-CN" w:bidi="ar"/>
        </w:rPr>
        <w:t xml:space="preserve"> </w:t>
      </w:r>
      <w:r>
        <w:rPr>
          <w:rFonts w:hint="eastAsia" w:ascii="宋体" w:hAnsi="宋体" w:eastAsia="宋体" w:cs="宋体"/>
          <w:kern w:val="2"/>
          <w:sz w:val="28"/>
          <w:szCs w:val="28"/>
          <w:lang w:val="en-US" w:eastAsia="zh-CN" w:bidi="ar"/>
        </w:rPr>
        <w:t>日历天，具体开工时间以甲方出具的《工程开工报告》为准；如有不可抗拒因素影响施工，工期自动顺延。</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562" w:firstLineChars="200"/>
        <w:jc w:val="both"/>
        <w:rPr>
          <w:rFonts w:hint="default" w:ascii="Times New Roman" w:hAnsi="Times New Roman" w:eastAsia="宋体" w:cs="Times New Roman"/>
          <w:b/>
          <w:bCs/>
          <w:kern w:val="2"/>
          <w:sz w:val="28"/>
          <w:szCs w:val="28"/>
        </w:rPr>
      </w:pPr>
      <w:r>
        <w:rPr>
          <w:rFonts w:hint="eastAsia" w:ascii="宋体" w:hAnsi="宋体" w:eastAsia="宋体" w:cs="宋体"/>
          <w:b/>
          <w:bCs/>
          <w:kern w:val="2"/>
          <w:sz w:val="28"/>
          <w:szCs w:val="28"/>
          <w:lang w:val="en-US" w:eastAsia="zh-CN" w:bidi="ar"/>
        </w:rPr>
        <w:t>三、合同价格及付款方式</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560" w:firstLineChars="200"/>
        <w:jc w:val="both"/>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（一）暂定合同价格（含税价）为人民币</w:t>
      </w:r>
      <w:r>
        <w:rPr>
          <w:rFonts w:hint="default" w:ascii="Times New Roman" w:hAnsi="Times New Roman" w:eastAsia="宋体" w:cs="Times New Roman"/>
          <w:kern w:val="2"/>
          <w:sz w:val="28"/>
          <w:szCs w:val="28"/>
          <w:lang w:val="en-US" w:eastAsia="zh-CN" w:bidi="ar"/>
        </w:rPr>
        <w:t>¥</w:t>
      </w:r>
      <w:r>
        <w:rPr>
          <w:rFonts w:hint="eastAsia" w:ascii="Times New Roman" w:hAnsi="Times New Roman" w:eastAsia="宋体" w:cs="Times New Roman"/>
          <w:kern w:val="2"/>
          <w:sz w:val="28"/>
          <w:szCs w:val="28"/>
          <w:u w:val="single"/>
          <w:lang w:val="en-US" w:eastAsia="zh-CN" w:bidi="ar"/>
        </w:rPr>
        <w:t xml:space="preserve">     </w:t>
      </w:r>
      <w:r>
        <w:rPr>
          <w:rFonts w:hint="eastAsia" w:ascii="宋体" w:hAnsi="宋体" w:eastAsia="宋体" w:cs="宋体"/>
          <w:kern w:val="2"/>
          <w:sz w:val="28"/>
          <w:szCs w:val="28"/>
          <w:lang w:val="en-US" w:eastAsia="zh-CN" w:bidi="ar"/>
        </w:rPr>
        <w:t>（大写：</w:t>
      </w:r>
      <w:r>
        <w:rPr>
          <w:rFonts w:hint="eastAsia" w:ascii="宋体" w:hAnsi="宋体" w:eastAsia="宋体" w:cs="宋体"/>
          <w:kern w:val="2"/>
          <w:sz w:val="28"/>
          <w:szCs w:val="28"/>
          <w:u w:val="single"/>
          <w:lang w:val="en-US" w:eastAsia="zh-CN" w:bidi="ar"/>
        </w:rPr>
        <w:t xml:space="preserve">      </w:t>
      </w:r>
      <w:r>
        <w:rPr>
          <w:rFonts w:hint="eastAsia" w:ascii="宋体" w:hAnsi="宋体" w:eastAsia="宋体" w:cs="宋体"/>
          <w:kern w:val="2"/>
          <w:sz w:val="28"/>
          <w:szCs w:val="28"/>
          <w:lang w:val="en-US" w:eastAsia="zh-CN" w:bidi="ar"/>
        </w:rPr>
        <w:t>），具体以结算价为准。</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560" w:firstLineChars="200"/>
        <w:jc w:val="both"/>
        <w:rPr>
          <w:rFonts w:hint="default" w:ascii="Times New Roman" w:hAnsi="Times New Roman" w:eastAsia="宋体" w:cs="Times New Roman"/>
          <w:kern w:val="2"/>
          <w:sz w:val="28"/>
          <w:szCs w:val="28"/>
        </w:rPr>
      </w:pPr>
      <w:r>
        <w:rPr>
          <w:rFonts w:hint="eastAsia" w:ascii="宋体" w:hAnsi="宋体" w:eastAsia="宋体" w:cs="宋体"/>
          <w:kern w:val="2"/>
          <w:sz w:val="28"/>
          <w:szCs w:val="28"/>
          <w:lang w:val="en-US" w:eastAsia="zh-CN" w:bidi="ar"/>
        </w:rPr>
        <w:t>（二）付款方式：甲方以银行转账的方式按以下约定向乙方支付款项。</w:t>
      </w:r>
    </w:p>
    <w:tbl>
      <w:tblPr>
        <w:tblStyle w:val="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5"/>
        <w:gridCol w:w="1367"/>
        <w:gridCol w:w="1744"/>
        <w:gridCol w:w="3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87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ind w:left="0" w:right="0"/>
              <w:jc w:val="center"/>
              <w:rPr>
                <w:rFonts w:hint="default" w:ascii="Times New Roman" w:hAnsi="Times New Roman" w:eastAsia="宋体" w:cs="Times New Roman"/>
                <w:b/>
                <w:bCs/>
                <w:kern w:val="2"/>
                <w:sz w:val="28"/>
                <w:szCs w:val="28"/>
              </w:rPr>
            </w:pPr>
            <w:r>
              <w:rPr>
                <w:rFonts w:hint="eastAsia" w:ascii="宋体" w:hAnsi="宋体" w:eastAsia="宋体" w:cs="宋体"/>
                <w:b/>
                <w:bCs/>
                <w:kern w:val="2"/>
                <w:sz w:val="28"/>
                <w:szCs w:val="28"/>
                <w:lang w:val="en-US" w:eastAsia="zh-CN" w:bidi="ar"/>
              </w:rPr>
              <w:t>付款次序</w:t>
            </w:r>
          </w:p>
        </w:tc>
        <w:tc>
          <w:tcPr>
            <w:tcW w:w="80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ind w:left="0" w:right="0"/>
              <w:jc w:val="center"/>
              <w:rPr>
                <w:rFonts w:hint="default" w:ascii="Times New Roman" w:hAnsi="Times New Roman" w:eastAsia="宋体" w:cs="Times New Roman"/>
                <w:b/>
                <w:bCs/>
                <w:kern w:val="2"/>
                <w:sz w:val="28"/>
                <w:szCs w:val="28"/>
              </w:rPr>
            </w:pPr>
            <w:r>
              <w:rPr>
                <w:rFonts w:hint="eastAsia" w:ascii="宋体" w:hAnsi="宋体" w:eastAsia="宋体" w:cs="宋体"/>
                <w:b/>
                <w:bCs/>
                <w:kern w:val="2"/>
                <w:sz w:val="28"/>
                <w:szCs w:val="28"/>
                <w:lang w:val="en-US" w:eastAsia="zh-CN" w:bidi="ar"/>
              </w:rPr>
              <w:t>合同价支付比例</w:t>
            </w:r>
          </w:p>
        </w:tc>
        <w:tc>
          <w:tcPr>
            <w:tcW w:w="102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ind w:left="0" w:right="0"/>
              <w:jc w:val="center"/>
              <w:rPr>
                <w:rFonts w:hint="default" w:ascii="Times New Roman" w:hAnsi="Times New Roman" w:eastAsia="宋体" w:cs="Times New Roman"/>
                <w:b/>
                <w:bCs/>
                <w:kern w:val="2"/>
                <w:sz w:val="28"/>
                <w:szCs w:val="28"/>
              </w:rPr>
            </w:pPr>
            <w:r>
              <w:rPr>
                <w:rFonts w:hint="eastAsia" w:ascii="宋体" w:hAnsi="宋体" w:eastAsia="宋体" w:cs="宋体"/>
                <w:b/>
                <w:bCs/>
                <w:kern w:val="2"/>
                <w:sz w:val="28"/>
                <w:szCs w:val="28"/>
                <w:lang w:val="en-US" w:eastAsia="zh-CN" w:bidi="ar"/>
              </w:rPr>
              <w:t>付款金额（元）</w:t>
            </w:r>
          </w:p>
        </w:tc>
        <w:tc>
          <w:tcPr>
            <w:tcW w:w="22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ind w:left="0" w:right="0"/>
              <w:jc w:val="center"/>
              <w:rPr>
                <w:rFonts w:hint="default" w:ascii="Times New Roman" w:hAnsi="Times New Roman" w:eastAsia="宋体" w:cs="Times New Roman"/>
                <w:b/>
                <w:bCs/>
                <w:kern w:val="2"/>
                <w:sz w:val="28"/>
                <w:szCs w:val="28"/>
              </w:rPr>
            </w:pPr>
            <w:r>
              <w:rPr>
                <w:rFonts w:hint="eastAsia" w:ascii="宋体" w:hAnsi="宋体" w:eastAsia="宋体" w:cs="宋体"/>
                <w:b/>
                <w:bCs/>
                <w:kern w:val="2"/>
                <w:sz w:val="28"/>
                <w:szCs w:val="28"/>
                <w:lang w:val="en-US" w:eastAsia="zh-CN" w:bidi="ar"/>
              </w:rPr>
              <w:t>付费时间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87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ind w:left="0" w:right="0"/>
              <w:jc w:val="center"/>
              <w:rPr>
                <w:rFonts w:hint="default" w:ascii="Times New Roman" w:hAnsi="Times New Roman" w:eastAsia="宋体" w:cs="Times New Roman"/>
                <w:kern w:val="2"/>
                <w:sz w:val="28"/>
                <w:szCs w:val="28"/>
              </w:rPr>
            </w:pPr>
            <w:r>
              <w:rPr>
                <w:rFonts w:hint="eastAsia" w:ascii="宋体" w:hAnsi="宋体" w:eastAsia="宋体" w:cs="宋体"/>
                <w:kern w:val="2"/>
                <w:sz w:val="28"/>
                <w:szCs w:val="28"/>
                <w:lang w:val="en-US" w:eastAsia="zh-CN" w:bidi="ar"/>
              </w:rPr>
              <w:t>第一次付款</w:t>
            </w:r>
          </w:p>
        </w:tc>
        <w:tc>
          <w:tcPr>
            <w:tcW w:w="80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ind w:left="0" w:right="0"/>
              <w:jc w:val="center"/>
              <w:rPr>
                <w:rFonts w:hint="default" w:ascii="Times New Roman" w:hAnsi="Times New Roman" w:eastAsia="宋体" w:cs="Times New Roman"/>
                <w:kern w:val="2"/>
                <w:sz w:val="28"/>
                <w:szCs w:val="28"/>
              </w:rPr>
            </w:pPr>
            <w:r>
              <w:rPr>
                <w:rFonts w:hint="eastAsia" w:ascii="Times New Roman" w:hAnsi="Times New Roman" w:eastAsia="宋体" w:cs="Times New Roman"/>
                <w:kern w:val="2"/>
                <w:sz w:val="28"/>
                <w:szCs w:val="28"/>
                <w:lang w:val="en-US" w:eastAsia="zh-CN" w:bidi="ar"/>
              </w:rPr>
              <w:t>2</w:t>
            </w:r>
            <w:r>
              <w:rPr>
                <w:rFonts w:hint="default" w:ascii="Times New Roman" w:hAnsi="Times New Roman" w:eastAsia="宋体" w:cs="Times New Roman"/>
                <w:kern w:val="2"/>
                <w:sz w:val="28"/>
                <w:szCs w:val="28"/>
                <w:lang w:val="en-US" w:eastAsia="zh-CN" w:bidi="ar"/>
              </w:rPr>
              <w:t>0</w:t>
            </w:r>
            <w:r>
              <w:rPr>
                <w:rFonts w:hint="default" w:ascii="Times New Roman" w:hAnsi="Times New Roman" w:eastAsia="宋体" w:cs="Times New Roman"/>
                <w:b/>
                <w:bCs/>
                <w:kern w:val="2"/>
                <w:sz w:val="28"/>
                <w:szCs w:val="28"/>
                <w:lang w:val="en-US" w:eastAsia="zh-CN" w:bidi="ar"/>
              </w:rPr>
              <w:t>%</w:t>
            </w:r>
          </w:p>
        </w:tc>
        <w:tc>
          <w:tcPr>
            <w:tcW w:w="102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ind w:left="0" w:right="0"/>
              <w:jc w:val="center"/>
              <w:rPr>
                <w:rFonts w:hint="default" w:ascii="Times New Roman" w:hAnsi="Times New Roman" w:eastAsia="宋体" w:cs="Times New Roman"/>
                <w:kern w:val="2"/>
                <w:sz w:val="28"/>
                <w:szCs w:val="28"/>
              </w:rPr>
            </w:pPr>
          </w:p>
        </w:tc>
        <w:tc>
          <w:tcPr>
            <w:tcW w:w="22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ind w:left="0" w:right="0"/>
              <w:jc w:val="both"/>
              <w:rPr>
                <w:rFonts w:hint="default" w:ascii="Times New Roman" w:hAnsi="Times New Roman" w:eastAsia="宋体" w:cs="Times New Roman"/>
                <w:kern w:val="2"/>
                <w:sz w:val="28"/>
                <w:szCs w:val="28"/>
              </w:rPr>
            </w:pPr>
            <w:r>
              <w:rPr>
                <w:rFonts w:hint="eastAsia" w:ascii="宋体" w:hAnsi="宋体" w:eastAsia="宋体" w:cs="宋体"/>
                <w:kern w:val="2"/>
                <w:sz w:val="28"/>
                <w:szCs w:val="28"/>
                <w:lang w:val="en-US" w:eastAsia="zh-CN" w:bidi="ar"/>
              </w:rPr>
              <w:t>签订合同且完成施工图深化设计十五个工作日内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87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ind w:left="0" w:right="0"/>
              <w:jc w:val="center"/>
              <w:rPr>
                <w:rFonts w:hint="default" w:ascii="Times New Roman" w:hAnsi="Times New Roman" w:eastAsia="宋体" w:cs="Times New Roman"/>
                <w:kern w:val="2"/>
                <w:sz w:val="28"/>
                <w:szCs w:val="28"/>
              </w:rPr>
            </w:pPr>
            <w:r>
              <w:rPr>
                <w:rFonts w:hint="eastAsia" w:ascii="宋体" w:hAnsi="宋体" w:eastAsia="宋体" w:cs="宋体"/>
                <w:kern w:val="2"/>
                <w:sz w:val="28"/>
                <w:szCs w:val="28"/>
                <w:lang w:val="en-US" w:eastAsia="zh-CN" w:bidi="ar"/>
              </w:rPr>
              <w:t>第二次付款</w:t>
            </w:r>
          </w:p>
        </w:tc>
        <w:tc>
          <w:tcPr>
            <w:tcW w:w="80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ind w:left="0" w:right="0"/>
              <w:jc w:val="center"/>
              <w:rPr>
                <w:rFonts w:hint="default" w:ascii="Times New Roman" w:hAnsi="Times New Roman" w:eastAsia="宋体" w:cs="Times New Roman"/>
                <w:kern w:val="2"/>
                <w:sz w:val="28"/>
                <w:szCs w:val="28"/>
              </w:rPr>
            </w:pPr>
            <w:r>
              <w:rPr>
                <w:rFonts w:hint="eastAsia" w:ascii="Times New Roman" w:hAnsi="Times New Roman" w:eastAsia="宋体" w:cs="Times New Roman"/>
                <w:kern w:val="2"/>
                <w:sz w:val="28"/>
                <w:szCs w:val="28"/>
                <w:lang w:val="en-US" w:eastAsia="zh-CN" w:bidi="ar"/>
              </w:rPr>
              <w:t>5</w:t>
            </w:r>
            <w:r>
              <w:rPr>
                <w:rFonts w:hint="default" w:ascii="Times New Roman" w:hAnsi="Times New Roman" w:eastAsia="宋体" w:cs="Times New Roman"/>
                <w:kern w:val="2"/>
                <w:sz w:val="28"/>
                <w:szCs w:val="28"/>
                <w:lang w:val="en-US" w:eastAsia="zh-CN" w:bidi="ar"/>
              </w:rPr>
              <w:t>0</w:t>
            </w:r>
            <w:r>
              <w:rPr>
                <w:rFonts w:hint="default" w:ascii="Times New Roman" w:hAnsi="Times New Roman" w:eastAsia="宋体" w:cs="Times New Roman"/>
                <w:b/>
                <w:bCs/>
                <w:kern w:val="2"/>
                <w:sz w:val="28"/>
                <w:szCs w:val="28"/>
                <w:lang w:val="en-US" w:eastAsia="zh-CN" w:bidi="ar"/>
              </w:rPr>
              <w:t>%</w:t>
            </w:r>
          </w:p>
        </w:tc>
        <w:tc>
          <w:tcPr>
            <w:tcW w:w="102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ind w:left="0" w:right="0"/>
              <w:jc w:val="center"/>
              <w:rPr>
                <w:rFonts w:hint="default" w:ascii="Times New Roman" w:hAnsi="Times New Roman" w:eastAsia="宋体" w:cs="Times New Roman"/>
                <w:kern w:val="2"/>
                <w:sz w:val="28"/>
                <w:szCs w:val="28"/>
              </w:rPr>
            </w:pPr>
          </w:p>
        </w:tc>
        <w:tc>
          <w:tcPr>
            <w:tcW w:w="22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ind w:left="0" w:right="0"/>
              <w:jc w:val="both"/>
              <w:rPr>
                <w:rFonts w:hint="default" w:ascii="Times New Roman" w:hAnsi="Times New Roman" w:eastAsia="宋体" w:cs="Times New Roman"/>
                <w:kern w:val="2"/>
                <w:sz w:val="28"/>
                <w:szCs w:val="28"/>
              </w:rPr>
            </w:pPr>
            <w:r>
              <w:rPr>
                <w:rFonts w:hint="eastAsia" w:ascii="宋体" w:hAnsi="宋体" w:eastAsia="宋体" w:cs="宋体"/>
                <w:kern w:val="2"/>
                <w:sz w:val="28"/>
                <w:szCs w:val="28"/>
                <w:lang w:val="en-US" w:eastAsia="zh-CN" w:bidi="ar"/>
              </w:rPr>
              <w:t>完成合同约定所有施工内容且验收合格，并收到乙方有效增值税发票之日起十五个工作日内。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87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ind w:left="0" w:right="0"/>
              <w:jc w:val="center"/>
              <w:rPr>
                <w:rFonts w:hint="default" w:ascii="Times New Roman" w:hAnsi="Times New Roman" w:eastAsia="宋体" w:cs="Times New Roman"/>
                <w:kern w:val="2"/>
                <w:sz w:val="28"/>
                <w:szCs w:val="28"/>
              </w:rPr>
            </w:pPr>
            <w:r>
              <w:rPr>
                <w:rFonts w:hint="eastAsia" w:ascii="宋体" w:hAnsi="宋体" w:eastAsia="宋体" w:cs="宋体"/>
                <w:kern w:val="2"/>
                <w:sz w:val="28"/>
                <w:szCs w:val="28"/>
                <w:lang w:val="en-US" w:eastAsia="zh-CN" w:bidi="ar"/>
              </w:rPr>
              <w:t>第三次付款</w:t>
            </w:r>
          </w:p>
        </w:tc>
        <w:tc>
          <w:tcPr>
            <w:tcW w:w="80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ind w:left="0" w:right="0"/>
              <w:jc w:val="center"/>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lang w:val="en-US" w:eastAsia="zh-CN" w:bidi="ar"/>
              </w:rPr>
              <w:t>/</w:t>
            </w:r>
          </w:p>
        </w:tc>
        <w:tc>
          <w:tcPr>
            <w:tcW w:w="102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ind w:left="0" w:right="0"/>
              <w:jc w:val="both"/>
              <w:rPr>
                <w:rFonts w:hint="default" w:ascii="Times New Roman" w:hAnsi="Times New Roman" w:eastAsia="宋体" w:cs="Times New Roman"/>
                <w:kern w:val="2"/>
                <w:sz w:val="28"/>
                <w:szCs w:val="28"/>
              </w:rPr>
            </w:pPr>
            <w:r>
              <w:rPr>
                <w:rFonts w:hint="eastAsia" w:ascii="宋体" w:hAnsi="宋体" w:eastAsia="宋体" w:cs="宋体"/>
                <w:kern w:val="2"/>
                <w:sz w:val="28"/>
                <w:szCs w:val="28"/>
                <w:lang w:val="en-US" w:eastAsia="zh-CN" w:bidi="ar"/>
              </w:rPr>
              <w:t>支付至结算款的</w:t>
            </w:r>
            <w:r>
              <w:rPr>
                <w:rFonts w:hint="default" w:ascii="Times New Roman" w:hAnsi="Times New Roman" w:eastAsia="宋体" w:cs="Times New Roman"/>
                <w:kern w:val="2"/>
                <w:sz w:val="28"/>
                <w:szCs w:val="28"/>
                <w:lang w:val="en-US" w:eastAsia="zh-CN" w:bidi="ar"/>
              </w:rPr>
              <w:t>9</w:t>
            </w:r>
            <w:r>
              <w:rPr>
                <w:rFonts w:hint="eastAsia" w:ascii="Times New Roman" w:hAnsi="Times New Roman" w:eastAsia="宋体" w:cs="Times New Roman"/>
                <w:kern w:val="2"/>
                <w:sz w:val="28"/>
                <w:szCs w:val="28"/>
                <w:lang w:val="en-US" w:eastAsia="zh-CN" w:bidi="ar"/>
              </w:rPr>
              <w:t>7</w:t>
            </w:r>
            <w:r>
              <w:rPr>
                <w:rFonts w:hint="default" w:ascii="Times New Roman" w:hAnsi="Times New Roman" w:eastAsia="宋体" w:cs="Times New Roman"/>
                <w:kern w:val="2"/>
                <w:sz w:val="28"/>
                <w:szCs w:val="28"/>
                <w:lang w:val="en-US" w:eastAsia="zh-CN" w:bidi="ar"/>
              </w:rPr>
              <w:t>%</w:t>
            </w:r>
          </w:p>
        </w:tc>
        <w:tc>
          <w:tcPr>
            <w:tcW w:w="22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ind w:left="0" w:right="0"/>
              <w:jc w:val="both"/>
              <w:rPr>
                <w:rFonts w:hint="default" w:ascii="Times New Roman" w:hAnsi="Times New Roman" w:eastAsia="宋体" w:cs="Times New Roman"/>
                <w:kern w:val="2"/>
                <w:sz w:val="28"/>
                <w:szCs w:val="28"/>
              </w:rPr>
            </w:pPr>
            <w:r>
              <w:rPr>
                <w:rFonts w:hint="eastAsia" w:ascii="宋体" w:hAnsi="宋体" w:eastAsia="宋体" w:cs="宋体"/>
                <w:kern w:val="2"/>
                <w:sz w:val="28"/>
                <w:szCs w:val="28"/>
                <w:lang w:val="en-US" w:eastAsia="zh-CN" w:bidi="ar"/>
              </w:rPr>
              <w:t>经双方核算出具结算报告十五个工作日内。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87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ind w:left="0" w:right="0"/>
              <w:jc w:val="center"/>
              <w:rPr>
                <w:rFonts w:hint="default" w:ascii="Times New Roman" w:hAnsi="Times New Roman" w:eastAsia="宋体" w:cs="Times New Roman"/>
                <w:kern w:val="2"/>
                <w:sz w:val="28"/>
                <w:szCs w:val="28"/>
              </w:rPr>
            </w:pPr>
            <w:r>
              <w:rPr>
                <w:rFonts w:hint="eastAsia" w:ascii="宋体" w:hAnsi="宋体" w:eastAsia="宋体" w:cs="宋体"/>
                <w:kern w:val="2"/>
                <w:sz w:val="28"/>
                <w:szCs w:val="28"/>
                <w:lang w:val="en-US" w:eastAsia="zh-CN" w:bidi="ar"/>
              </w:rPr>
              <w:t>第四次付款</w:t>
            </w:r>
          </w:p>
        </w:tc>
        <w:tc>
          <w:tcPr>
            <w:tcW w:w="80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ind w:left="0" w:right="0"/>
              <w:jc w:val="center"/>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lang w:val="en-US" w:eastAsia="zh-CN" w:bidi="ar"/>
              </w:rPr>
              <w:t>/</w:t>
            </w:r>
          </w:p>
        </w:tc>
        <w:tc>
          <w:tcPr>
            <w:tcW w:w="102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ind w:left="0" w:right="0"/>
              <w:jc w:val="both"/>
              <w:rPr>
                <w:rFonts w:hint="default" w:ascii="Times New Roman" w:hAnsi="Times New Roman" w:eastAsia="宋体" w:cs="Times New Roman"/>
                <w:kern w:val="2"/>
                <w:sz w:val="28"/>
                <w:szCs w:val="28"/>
              </w:rPr>
            </w:pPr>
            <w:r>
              <w:rPr>
                <w:rFonts w:hint="eastAsia" w:ascii="宋体" w:hAnsi="宋体" w:eastAsia="宋体" w:cs="宋体"/>
                <w:kern w:val="2"/>
                <w:sz w:val="28"/>
                <w:szCs w:val="28"/>
                <w:lang w:val="en-US" w:eastAsia="zh-CN" w:bidi="ar"/>
              </w:rPr>
              <w:t>质量保修金</w:t>
            </w:r>
          </w:p>
        </w:tc>
        <w:tc>
          <w:tcPr>
            <w:tcW w:w="22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ind w:left="0" w:right="0"/>
              <w:jc w:val="both"/>
              <w:rPr>
                <w:rFonts w:hint="default" w:ascii="Times New Roman" w:hAnsi="Times New Roman" w:eastAsia="宋体" w:cs="Times New Roman"/>
                <w:kern w:val="2"/>
                <w:sz w:val="28"/>
                <w:szCs w:val="28"/>
              </w:rPr>
            </w:pPr>
            <w:r>
              <w:rPr>
                <w:rFonts w:hint="eastAsia" w:ascii="宋体" w:hAnsi="宋体" w:eastAsia="宋体" w:cs="宋体"/>
                <w:kern w:val="2"/>
                <w:sz w:val="28"/>
                <w:szCs w:val="28"/>
                <w:lang w:val="en-US" w:eastAsia="zh-CN" w:bidi="ar"/>
              </w:rPr>
              <w:t>余结算金额3</w:t>
            </w:r>
            <w:r>
              <w:rPr>
                <w:rFonts w:hint="default" w:ascii="Times New Roman" w:hAnsi="Times New Roman" w:eastAsia="宋体" w:cs="Times New Roman"/>
                <w:kern w:val="2"/>
                <w:sz w:val="28"/>
                <w:szCs w:val="28"/>
                <w:lang w:val="en-US" w:eastAsia="zh-CN" w:bidi="ar"/>
              </w:rPr>
              <w:t>%</w:t>
            </w:r>
            <w:r>
              <w:rPr>
                <w:rFonts w:hint="eastAsia" w:ascii="宋体" w:hAnsi="宋体" w:eastAsia="宋体" w:cs="宋体"/>
                <w:kern w:val="2"/>
                <w:sz w:val="28"/>
                <w:szCs w:val="28"/>
                <w:lang w:val="en-US" w:eastAsia="zh-CN" w:bidi="ar"/>
              </w:rPr>
              <w:t>作为质保金，二年质保期满且验收合格后十五个工作日内无息返还。</w:t>
            </w:r>
          </w:p>
        </w:tc>
      </w:tr>
    </w:tbl>
    <w:p>
      <w:pPr>
        <w:keepNext w:val="0"/>
        <w:keepLines w:val="0"/>
        <w:widowControl w:val="0"/>
        <w:suppressLineNumbers w:val="0"/>
        <w:autoSpaceDE w:val="0"/>
        <w:autoSpaceDN/>
        <w:adjustRightInd w:val="0"/>
        <w:snapToGrid w:val="0"/>
        <w:spacing w:before="0" w:beforeAutospacing="0" w:after="0" w:afterAutospacing="0" w:line="360" w:lineRule="auto"/>
        <w:ind w:left="0" w:right="0" w:firstLine="560" w:firstLineChars="200"/>
        <w:jc w:val="both"/>
        <w:rPr>
          <w:rFonts w:hint="default" w:ascii="Times New Roman" w:hAnsi="Times New Roman" w:eastAsia="宋体" w:cs="Times New Roman"/>
          <w:kern w:val="2"/>
          <w:sz w:val="28"/>
          <w:szCs w:val="28"/>
        </w:rPr>
      </w:pPr>
      <w:r>
        <w:rPr>
          <w:rFonts w:hint="eastAsia" w:ascii="宋体" w:hAnsi="宋体" w:eastAsia="宋体" w:cs="宋体"/>
          <w:kern w:val="2"/>
          <w:sz w:val="28"/>
          <w:szCs w:val="28"/>
          <w:lang w:val="en-US" w:eastAsia="zh-CN" w:bidi="ar"/>
        </w:rPr>
        <w:t>注：在每次支付款项前，乙方必须提供等额增值税专用发票，否则甲方有权顺延付款期限而不承担任何责任。</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562" w:firstLineChars="200"/>
        <w:jc w:val="both"/>
        <w:rPr>
          <w:rFonts w:hint="default" w:ascii="Times New Roman" w:hAnsi="Times New Roman" w:eastAsia="宋体" w:cs="Times New Roman"/>
          <w:b/>
          <w:bCs/>
          <w:kern w:val="2"/>
          <w:sz w:val="28"/>
          <w:szCs w:val="28"/>
        </w:rPr>
      </w:pPr>
      <w:r>
        <w:rPr>
          <w:rFonts w:hint="eastAsia" w:ascii="宋体" w:hAnsi="宋体" w:eastAsia="宋体" w:cs="宋体"/>
          <w:b/>
          <w:bCs/>
          <w:kern w:val="2"/>
          <w:sz w:val="28"/>
          <w:szCs w:val="28"/>
          <w:lang w:val="en-US" w:eastAsia="zh-CN" w:bidi="ar"/>
        </w:rPr>
        <w:t>四、工程质量验收及保修</w:t>
      </w:r>
    </w:p>
    <w:p>
      <w:pPr>
        <w:keepNext w:val="0"/>
        <w:keepLines w:val="0"/>
        <w:widowControl/>
        <w:numPr>
          <w:ilvl w:val="0"/>
          <w:numId w:val="0"/>
        </w:numPr>
        <w:suppressLineNumbers w:val="0"/>
        <w:spacing w:before="0" w:beforeAutospacing="0" w:after="105" w:afterAutospacing="0"/>
        <w:ind w:right="0" w:rightChars="0" w:firstLine="560" w:firstLineChars="200"/>
        <w:jc w:val="left"/>
        <w:rPr>
          <w:rFonts w:hint="default"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（一）</w:t>
      </w:r>
      <w:bookmarkStart w:id="0" w:name="OLE_LINK1"/>
      <w:r>
        <w:rPr>
          <w:rFonts w:hint="eastAsia" w:ascii="宋体" w:hAnsi="宋体" w:eastAsia="宋体" w:cs="宋体"/>
          <w:kern w:val="2"/>
          <w:sz w:val="28"/>
          <w:szCs w:val="28"/>
          <w:lang w:val="en-US" w:eastAsia="zh-CN" w:bidi="ar"/>
        </w:rPr>
        <w:t>本工程质量应符合《建筑装饰装修工程质量验收规范》（GB50210-2018）及电梯行业相关技术要求和安全标准。符合甲方设计要求和整体建筑风格，所用材料必须具备质量合格证明文件。</w:t>
      </w:r>
    </w:p>
    <w:bookmarkEnd w:id="0"/>
    <w:p>
      <w:pPr>
        <w:keepNext w:val="0"/>
        <w:keepLines w:val="0"/>
        <w:widowControl w:val="0"/>
        <w:suppressLineNumbers w:val="0"/>
        <w:autoSpaceDE w:val="0"/>
        <w:autoSpaceDN/>
        <w:adjustRightInd w:val="0"/>
        <w:snapToGrid w:val="0"/>
        <w:spacing w:before="0" w:beforeAutospacing="0" w:after="0" w:afterAutospacing="0" w:line="360" w:lineRule="auto"/>
        <w:ind w:left="0" w:right="0" w:firstLine="560" w:firstLineChars="200"/>
        <w:jc w:val="both"/>
        <w:rPr>
          <w:rFonts w:hint="default" w:ascii="Times New Roman" w:hAnsi="Times New Roman" w:eastAsia="宋体" w:cs="Times New Roman"/>
          <w:kern w:val="2"/>
          <w:sz w:val="28"/>
          <w:szCs w:val="28"/>
        </w:rPr>
      </w:pPr>
      <w:r>
        <w:rPr>
          <w:rFonts w:hint="eastAsia" w:ascii="宋体" w:hAnsi="宋体" w:eastAsia="宋体" w:cs="宋体"/>
          <w:kern w:val="2"/>
          <w:sz w:val="28"/>
          <w:szCs w:val="28"/>
          <w:lang w:val="en-US" w:eastAsia="zh-CN" w:bidi="ar"/>
        </w:rPr>
        <w:t>（二）由于乙方原因造成质量问题，乙方无条件地进行维修，其返工费用由乙方承担，工期不予顺延。</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560" w:firstLineChars="200"/>
        <w:jc w:val="both"/>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（三）材料进场及各施工节点的验收应由乙方自检合格，并及时以书面形式通知甲方进行验收，未经验收合格不可进行下一道工序。</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560" w:firstLineChars="200"/>
        <w:jc w:val="both"/>
        <w:rPr>
          <w:rFonts w:hint="default"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（四）工程完工后，乙方向甲方提交完整的竣工资料，包括但不限于工程竣工图、材料合格证、施工记录等。</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560" w:firstLineChars="200"/>
        <w:jc w:val="both"/>
        <w:rPr>
          <w:rFonts w:hint="eastAsia" w:ascii="宋体" w:hAnsi="宋体" w:eastAsia="宋体" w:cs="宋体"/>
          <w:b/>
          <w:bCs/>
          <w:kern w:val="2"/>
          <w:sz w:val="28"/>
          <w:szCs w:val="28"/>
          <w:lang w:val="en-US" w:eastAsia="zh-CN" w:bidi="ar"/>
        </w:rPr>
      </w:pPr>
      <w:r>
        <w:rPr>
          <w:rFonts w:hint="eastAsia" w:ascii="宋体" w:hAnsi="宋体" w:eastAsia="宋体" w:cs="宋体"/>
          <w:kern w:val="2"/>
          <w:sz w:val="28"/>
          <w:szCs w:val="28"/>
          <w:lang w:val="en-US" w:eastAsia="zh-CN" w:bidi="ar"/>
        </w:rPr>
        <w:t>（五）本工程质保期为二年，自竣工验收合格之日起计算。质保期期间如出现质量问题，乙方应在接到保修通知之日起</w:t>
      </w:r>
      <w:r>
        <w:rPr>
          <w:rFonts w:hint="eastAsia" w:ascii="Times New Roman" w:hAnsi="Times New Roman" w:eastAsia="宋体" w:cs="Times New Roman"/>
          <w:kern w:val="2"/>
          <w:sz w:val="28"/>
          <w:szCs w:val="28"/>
          <w:lang w:val="en-US" w:eastAsia="zh-CN" w:bidi="ar"/>
        </w:rPr>
        <w:t>1</w:t>
      </w:r>
      <w:r>
        <w:rPr>
          <w:rFonts w:hint="eastAsia" w:ascii="宋体" w:hAnsi="宋体" w:eastAsia="宋体" w:cs="宋体"/>
          <w:kern w:val="2"/>
          <w:sz w:val="28"/>
          <w:szCs w:val="28"/>
          <w:lang w:val="en-US" w:eastAsia="zh-CN" w:bidi="ar"/>
        </w:rPr>
        <w:t>个工作日内派人保修；如不在约定期限内派人保修的，甲方可以委托其他人员维修，发生的费用从乙方保修金中扣除，保修金不足以抵减工程缺陷修复费用的，应由乙方承担不足部分的补偿责任。</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562" w:firstLineChars="200"/>
        <w:jc w:val="both"/>
        <w:rPr>
          <w:rFonts w:hint="default" w:ascii="Times New Roman" w:hAnsi="Times New Roman" w:eastAsia="宋体" w:cs="Times New Roman"/>
          <w:b/>
          <w:bCs/>
          <w:kern w:val="2"/>
          <w:sz w:val="28"/>
          <w:szCs w:val="28"/>
        </w:rPr>
      </w:pPr>
      <w:r>
        <w:rPr>
          <w:rFonts w:hint="eastAsia" w:ascii="宋体" w:hAnsi="宋体" w:eastAsia="宋体" w:cs="宋体"/>
          <w:b/>
          <w:bCs/>
          <w:kern w:val="2"/>
          <w:sz w:val="28"/>
          <w:szCs w:val="28"/>
          <w:lang w:val="en-US" w:eastAsia="zh-CN" w:bidi="ar"/>
        </w:rPr>
        <w:t>五、工程变更</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560" w:firstLineChars="200"/>
        <w:jc w:val="both"/>
        <w:rPr>
          <w:rFonts w:hint="eastAsia" w:ascii="宋体" w:hAnsi="宋体" w:eastAsia="宋体" w:cs="宋体"/>
          <w:b/>
          <w:bCs/>
          <w:kern w:val="2"/>
          <w:sz w:val="28"/>
          <w:szCs w:val="28"/>
          <w:lang w:val="en-US" w:eastAsia="zh-CN" w:bidi="ar"/>
        </w:rPr>
      </w:pPr>
      <w:r>
        <w:rPr>
          <w:rFonts w:hint="eastAsia" w:ascii="宋体" w:hAnsi="宋体" w:eastAsia="宋体" w:cs="宋体"/>
          <w:kern w:val="2"/>
          <w:sz w:val="28"/>
          <w:szCs w:val="28"/>
          <w:lang w:val="en-US" w:eastAsia="zh-CN" w:bidi="ar"/>
        </w:rPr>
        <w:t>本合同涉及到工程变更或工程量增减的，必须征得甲方同意后方可进行施工，并由甲乙双方确认工程量和价款。若工程变更是因乙方责任造成的，所产生的任何费用由乙方自行承担。</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562" w:firstLineChars="200"/>
        <w:jc w:val="both"/>
        <w:rPr>
          <w:rFonts w:hint="default" w:ascii="宋体" w:hAnsi="宋体" w:eastAsia="宋体" w:cs="宋体"/>
          <w:b/>
          <w:bCs/>
          <w:kern w:val="2"/>
          <w:sz w:val="28"/>
          <w:szCs w:val="28"/>
          <w:lang w:val="en-US" w:eastAsia="zh-CN" w:bidi="ar"/>
        </w:rPr>
      </w:pPr>
      <w:r>
        <w:rPr>
          <w:rFonts w:hint="eastAsia" w:ascii="宋体" w:hAnsi="宋体" w:eastAsia="宋体" w:cs="宋体"/>
          <w:b/>
          <w:bCs/>
          <w:kern w:val="2"/>
          <w:sz w:val="28"/>
          <w:szCs w:val="28"/>
          <w:lang w:val="en-US" w:eastAsia="zh-CN" w:bidi="ar"/>
        </w:rPr>
        <w:t>六、结算依据</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560" w:firstLineChars="200"/>
        <w:jc w:val="both"/>
        <w:rPr>
          <w:rFonts w:hint="default"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1.</w:t>
      </w:r>
      <w:r>
        <w:rPr>
          <w:rFonts w:hint="default" w:ascii="宋体" w:hAnsi="宋体" w:eastAsia="宋体" w:cs="宋体"/>
          <w:color w:val="auto"/>
          <w:kern w:val="2"/>
          <w:sz w:val="28"/>
          <w:szCs w:val="28"/>
          <w:lang w:val="en-US" w:eastAsia="zh-CN" w:bidi="ar"/>
        </w:rPr>
        <w:t>结算按报价清单所列全费用综合单价执行，依据竣工图纸计算工程量。该单价已包含人工费、材料费、机械费、管理费、利润、税金及一切风险费用，在合同期内不予调整。</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560" w:firstLineChars="200"/>
        <w:jc w:val="both"/>
        <w:rPr>
          <w:rFonts w:hint="default" w:ascii="宋体" w:hAnsi="宋体" w:eastAsia="宋体" w:cs="宋体"/>
          <w:color w:val="auto"/>
          <w:kern w:val="2"/>
          <w:sz w:val="28"/>
          <w:szCs w:val="28"/>
          <w:lang w:val="en-US" w:eastAsia="zh-CN" w:bidi="ar"/>
        </w:rPr>
      </w:pPr>
      <w:r>
        <w:rPr>
          <w:rFonts w:hint="default" w:ascii="宋体" w:hAnsi="宋体" w:eastAsia="宋体" w:cs="宋体"/>
          <w:color w:val="auto"/>
          <w:kern w:val="2"/>
          <w:sz w:val="28"/>
          <w:szCs w:val="28"/>
          <w:lang w:val="en-US" w:eastAsia="zh-CN" w:bidi="ar"/>
        </w:rPr>
        <w:t>2</w:t>
      </w:r>
      <w:r>
        <w:rPr>
          <w:rFonts w:hint="eastAsia" w:ascii="宋体" w:hAnsi="宋体" w:eastAsia="宋体" w:cs="宋体"/>
          <w:color w:val="auto"/>
          <w:kern w:val="2"/>
          <w:sz w:val="28"/>
          <w:szCs w:val="28"/>
          <w:lang w:val="en-US" w:eastAsia="zh-CN" w:bidi="ar"/>
        </w:rPr>
        <w:t>.</w:t>
      </w:r>
      <w:r>
        <w:rPr>
          <w:rFonts w:hint="default" w:ascii="宋体" w:hAnsi="宋体" w:eastAsia="宋体" w:cs="宋体"/>
          <w:color w:val="auto"/>
          <w:kern w:val="2"/>
          <w:sz w:val="28"/>
          <w:szCs w:val="28"/>
          <w:lang w:val="en-US" w:eastAsia="zh-CN" w:bidi="ar"/>
        </w:rPr>
        <w:t>工程量按双方确认的竣工图纸及现场签证单为准。</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560" w:firstLineChars="200"/>
        <w:jc w:val="both"/>
        <w:rPr>
          <w:rFonts w:hint="default"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3.施工图深化设计费用及电梯厅门拆装、调试费用（需与电梯公司自行协商确定）包含在合同价款中，不另行计取。</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560" w:firstLineChars="200"/>
        <w:jc w:val="both"/>
        <w:rPr>
          <w:rFonts w:hint="default"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4.工程竣工验收之日起</w:t>
      </w:r>
      <w:r>
        <w:rPr>
          <w:rFonts w:hint="default" w:ascii="Times New Roman" w:hAnsi="Times New Roman" w:eastAsia="宋体" w:cs="Times New Roman"/>
          <w:color w:val="auto"/>
          <w:kern w:val="2"/>
          <w:sz w:val="28"/>
          <w:szCs w:val="28"/>
          <w:lang w:val="en-US" w:eastAsia="zh-CN" w:bidi="ar"/>
        </w:rPr>
        <w:t>15</w:t>
      </w:r>
      <w:r>
        <w:rPr>
          <w:rFonts w:hint="eastAsia" w:ascii="宋体" w:hAnsi="宋体" w:eastAsia="宋体" w:cs="宋体"/>
          <w:color w:val="auto"/>
          <w:kern w:val="2"/>
          <w:sz w:val="28"/>
          <w:szCs w:val="28"/>
          <w:lang w:val="en-US" w:eastAsia="zh-CN" w:bidi="ar"/>
        </w:rPr>
        <w:t>日内，乙方提供一套完整的结算资料给甲方办理结算。如乙方逾期提供结算资</w:t>
      </w:r>
      <w:bookmarkStart w:id="1" w:name="_GoBack"/>
      <w:bookmarkEnd w:id="1"/>
      <w:r>
        <w:rPr>
          <w:rFonts w:hint="eastAsia" w:ascii="宋体" w:hAnsi="宋体" w:eastAsia="宋体" w:cs="宋体"/>
          <w:color w:val="auto"/>
          <w:kern w:val="2"/>
          <w:sz w:val="28"/>
          <w:szCs w:val="28"/>
          <w:lang w:val="en-US" w:eastAsia="zh-CN" w:bidi="ar"/>
        </w:rPr>
        <w:t>料，甲方有权暂停结算工作，由此造成的延期责任由乙方承担。</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562" w:firstLineChars="200"/>
        <w:jc w:val="both"/>
        <w:rPr>
          <w:rFonts w:hint="default" w:ascii="Times New Roman" w:hAnsi="Times New Roman" w:eastAsia="宋体" w:cs="Times New Roman"/>
          <w:b/>
          <w:bCs/>
          <w:kern w:val="2"/>
          <w:sz w:val="28"/>
          <w:szCs w:val="28"/>
        </w:rPr>
      </w:pPr>
      <w:r>
        <w:rPr>
          <w:rFonts w:hint="eastAsia" w:ascii="宋体" w:hAnsi="宋体" w:eastAsia="宋体" w:cs="宋体"/>
          <w:b/>
          <w:bCs/>
          <w:kern w:val="2"/>
          <w:sz w:val="28"/>
          <w:szCs w:val="28"/>
          <w:lang w:val="en-US" w:eastAsia="zh-CN" w:bidi="ar"/>
        </w:rPr>
        <w:t>七、双方的权利义务</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560" w:firstLineChars="200"/>
        <w:jc w:val="both"/>
        <w:rPr>
          <w:rFonts w:hint="default" w:ascii="Times New Roman" w:hAnsi="Times New Roman" w:eastAsia="宋体" w:cs="Times New Roman"/>
          <w:kern w:val="2"/>
          <w:sz w:val="28"/>
          <w:szCs w:val="28"/>
        </w:rPr>
      </w:pPr>
      <w:r>
        <w:rPr>
          <w:rFonts w:hint="eastAsia" w:ascii="宋体" w:hAnsi="宋体" w:eastAsia="宋体" w:cs="宋体"/>
          <w:kern w:val="2"/>
          <w:sz w:val="28"/>
          <w:szCs w:val="28"/>
          <w:lang w:val="en-US" w:eastAsia="zh-CN" w:bidi="ar"/>
        </w:rPr>
        <w:t>（一）甲方的权利义务</w:t>
      </w:r>
      <w:r>
        <w:rPr>
          <w:rFonts w:hint="default" w:ascii="Times New Roman" w:hAnsi="Times New Roman" w:eastAsia="宋体" w:cs="Times New Roman"/>
          <w:kern w:val="2"/>
          <w:sz w:val="28"/>
          <w:szCs w:val="28"/>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560" w:firstLineChars="200"/>
        <w:jc w:val="both"/>
        <w:rPr>
          <w:rFonts w:hint="default" w:ascii="宋体" w:hAnsi="宋体" w:eastAsia="宋体" w:cs="宋体"/>
          <w:kern w:val="2"/>
          <w:sz w:val="28"/>
          <w:szCs w:val="28"/>
          <w:lang w:val="en-US" w:eastAsia="zh-CN" w:bidi="ar"/>
        </w:rPr>
      </w:pPr>
      <w:r>
        <w:rPr>
          <w:rFonts w:hint="default" w:ascii="Times New Roman" w:hAnsi="Times New Roman" w:eastAsia="宋体" w:cs="Times New Roman"/>
          <w:kern w:val="2"/>
          <w:sz w:val="28"/>
          <w:szCs w:val="28"/>
          <w:lang w:val="en-US" w:eastAsia="zh-CN" w:bidi="ar"/>
        </w:rPr>
        <w:t>1.</w:t>
      </w:r>
      <w:r>
        <w:rPr>
          <w:rFonts w:hint="eastAsia" w:ascii="宋体" w:hAnsi="宋体" w:eastAsia="宋体" w:cs="宋体"/>
          <w:kern w:val="2"/>
          <w:sz w:val="28"/>
          <w:szCs w:val="28"/>
          <w:lang w:val="en-US" w:eastAsia="zh-CN" w:bidi="ar"/>
        </w:rPr>
        <w:t>甲方指派</w:t>
      </w:r>
      <w:r>
        <w:rPr>
          <w:rFonts w:hint="default" w:ascii="Times New Roman" w:hAnsi="Times New Roman" w:eastAsia="宋体" w:cs="Times New Roman"/>
          <w:kern w:val="2"/>
          <w:sz w:val="28"/>
          <w:szCs w:val="28"/>
          <w:u w:val="single"/>
          <w:lang w:val="en-US" w:eastAsia="zh-CN" w:bidi="ar"/>
        </w:rPr>
        <w:t xml:space="preserve"> </w:t>
      </w:r>
      <w:r>
        <w:rPr>
          <w:rFonts w:hint="eastAsia" w:ascii="宋体" w:hAnsi="宋体" w:eastAsia="宋体" w:cs="宋体"/>
          <w:kern w:val="2"/>
          <w:sz w:val="28"/>
          <w:szCs w:val="28"/>
          <w:u w:val="single"/>
          <w:lang w:val="en-US" w:eastAsia="zh-CN" w:bidi="ar"/>
        </w:rPr>
        <w:t xml:space="preserve">     </w:t>
      </w:r>
      <w:r>
        <w:rPr>
          <w:rFonts w:hint="default" w:ascii="Times New Roman" w:hAnsi="Times New Roman" w:eastAsia="宋体" w:cs="Times New Roman"/>
          <w:kern w:val="2"/>
          <w:sz w:val="28"/>
          <w:szCs w:val="28"/>
          <w:u w:val="single"/>
          <w:lang w:val="en-US" w:eastAsia="zh-CN" w:bidi="ar"/>
        </w:rPr>
        <w:t xml:space="preserve"> </w:t>
      </w:r>
      <w:r>
        <w:rPr>
          <w:rFonts w:hint="eastAsia" w:ascii="宋体" w:hAnsi="宋体" w:eastAsia="宋体" w:cs="宋体"/>
          <w:kern w:val="2"/>
          <w:sz w:val="28"/>
          <w:szCs w:val="28"/>
          <w:lang w:val="en-US" w:eastAsia="zh-CN" w:bidi="ar"/>
        </w:rPr>
        <w:t>为甲方代表负责合同履行，对工程质量、进度进行监管、验收、办理变更等手续和其他事项。</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560" w:firstLineChars="200"/>
        <w:jc w:val="both"/>
        <w:rPr>
          <w:rFonts w:hint="eastAsia" w:ascii="宋体" w:hAnsi="宋体" w:eastAsia="宋体" w:cs="宋体"/>
          <w:kern w:val="2"/>
          <w:sz w:val="28"/>
          <w:szCs w:val="28"/>
          <w:lang w:val="en-US" w:eastAsia="zh-CN" w:bidi="ar"/>
        </w:rPr>
      </w:pPr>
      <w:r>
        <w:rPr>
          <w:rFonts w:hint="default" w:ascii="宋体" w:hAnsi="宋体" w:eastAsia="宋体" w:cs="宋体"/>
          <w:kern w:val="2"/>
          <w:sz w:val="28"/>
          <w:szCs w:val="28"/>
          <w:lang w:val="en-US" w:eastAsia="zh-CN" w:bidi="ar"/>
        </w:rPr>
        <w:t>2.</w:t>
      </w:r>
      <w:r>
        <w:rPr>
          <w:rFonts w:hint="eastAsia" w:ascii="宋体" w:hAnsi="宋体" w:eastAsia="宋体" w:cs="宋体"/>
          <w:kern w:val="2"/>
          <w:sz w:val="28"/>
          <w:szCs w:val="28"/>
          <w:lang w:val="en-US" w:eastAsia="zh-CN" w:bidi="ar"/>
        </w:rPr>
        <w:t>对电梯装潢的整体质量和施工工艺进行检查和监督，要求乙方严格按照合同中所规定的技术规范、设计图纸及质量标准执行工程。</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560" w:firstLineChars="200"/>
        <w:jc w:val="both"/>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3.对乙方提供的材料样品进行审核，确认材料的品牌型号和质量。</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560" w:firstLineChars="200"/>
        <w:jc w:val="both"/>
        <w:rPr>
          <w:rFonts w:hint="default"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4</w:t>
      </w:r>
      <w:r>
        <w:rPr>
          <w:rFonts w:hint="default" w:ascii="宋体" w:hAnsi="宋体" w:eastAsia="宋体" w:cs="宋体"/>
          <w:kern w:val="2"/>
          <w:sz w:val="28"/>
          <w:szCs w:val="28"/>
          <w:lang w:val="en-US" w:eastAsia="zh-CN" w:bidi="ar"/>
        </w:rPr>
        <w:t>.</w:t>
      </w:r>
      <w:r>
        <w:rPr>
          <w:rFonts w:hint="eastAsia" w:ascii="宋体" w:hAnsi="宋体" w:eastAsia="宋体" w:cs="宋体"/>
          <w:kern w:val="2"/>
          <w:sz w:val="28"/>
          <w:szCs w:val="28"/>
          <w:lang w:val="en-US" w:eastAsia="zh-CN" w:bidi="ar"/>
        </w:rPr>
        <w:t>为乙方施工提供必要的条件和支持。</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560" w:firstLineChars="200"/>
        <w:jc w:val="both"/>
        <w:rPr>
          <w:rFonts w:hint="default"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5</w:t>
      </w:r>
      <w:r>
        <w:rPr>
          <w:rFonts w:hint="default" w:ascii="宋体" w:hAnsi="宋体" w:eastAsia="宋体" w:cs="宋体"/>
          <w:kern w:val="2"/>
          <w:sz w:val="28"/>
          <w:szCs w:val="28"/>
          <w:lang w:val="en-US" w:eastAsia="zh-CN" w:bidi="ar"/>
        </w:rPr>
        <w:t>.</w:t>
      </w:r>
      <w:r>
        <w:rPr>
          <w:rFonts w:hint="eastAsia" w:ascii="宋体" w:hAnsi="宋体" w:eastAsia="宋体" w:cs="宋体"/>
          <w:kern w:val="2"/>
          <w:sz w:val="28"/>
          <w:szCs w:val="28"/>
          <w:lang w:val="en-US" w:eastAsia="zh-CN" w:bidi="ar"/>
        </w:rPr>
        <w:t>按照合同约定的进度和方式，按时支付应付的工程款项。</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560" w:firstLineChars="200"/>
        <w:jc w:val="both"/>
        <w:rPr>
          <w:rFonts w:hint="default" w:ascii="Times New Roman" w:hAnsi="Times New Roman" w:eastAsia="宋体" w:cs="Times New Roman"/>
          <w:kern w:val="2"/>
          <w:sz w:val="28"/>
          <w:szCs w:val="28"/>
        </w:rPr>
      </w:pPr>
      <w:r>
        <w:rPr>
          <w:rFonts w:hint="eastAsia" w:ascii="宋体" w:hAnsi="宋体" w:eastAsia="宋体" w:cs="宋体"/>
          <w:kern w:val="2"/>
          <w:sz w:val="28"/>
          <w:szCs w:val="28"/>
          <w:lang w:val="en-US" w:eastAsia="zh-CN" w:bidi="ar"/>
        </w:rPr>
        <w:t>（二）乙方的权利义务</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560" w:firstLineChars="200"/>
        <w:jc w:val="both"/>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lang w:val="en-US" w:eastAsia="zh-CN" w:bidi="ar"/>
        </w:rPr>
        <w:t>1.</w:t>
      </w:r>
      <w:r>
        <w:rPr>
          <w:rFonts w:hint="eastAsia" w:ascii="宋体" w:hAnsi="宋体" w:eastAsia="宋体" w:cs="宋体"/>
          <w:kern w:val="2"/>
          <w:sz w:val="28"/>
          <w:szCs w:val="28"/>
          <w:lang w:val="en-US" w:eastAsia="zh-CN" w:bidi="ar"/>
        </w:rPr>
        <w:t>乙方指派</w:t>
      </w:r>
      <w:r>
        <w:rPr>
          <w:rFonts w:hint="default" w:ascii="Times New Roman" w:hAnsi="Times New Roman" w:eastAsia="宋体" w:cs="Times New Roman"/>
          <w:kern w:val="2"/>
          <w:sz w:val="28"/>
          <w:szCs w:val="28"/>
          <w:u w:val="single"/>
          <w:lang w:val="en-US" w:eastAsia="zh-CN" w:bidi="ar"/>
        </w:rPr>
        <w:t xml:space="preserve">  </w:t>
      </w:r>
      <w:r>
        <w:rPr>
          <w:rFonts w:hint="eastAsia" w:ascii="宋体" w:hAnsi="宋体" w:eastAsia="宋体" w:cs="宋体"/>
          <w:kern w:val="2"/>
          <w:sz w:val="28"/>
          <w:szCs w:val="28"/>
          <w:u w:val="single"/>
          <w:lang w:val="en-US" w:eastAsia="zh-CN" w:bidi="ar"/>
        </w:rPr>
        <w:t xml:space="preserve">   </w:t>
      </w:r>
      <w:r>
        <w:rPr>
          <w:rFonts w:hint="default" w:ascii="Times New Roman" w:hAnsi="Times New Roman" w:eastAsia="宋体" w:cs="Times New Roman"/>
          <w:kern w:val="2"/>
          <w:sz w:val="28"/>
          <w:szCs w:val="28"/>
          <w:u w:val="single"/>
          <w:lang w:val="en-US" w:eastAsia="zh-CN" w:bidi="ar"/>
        </w:rPr>
        <w:t xml:space="preserve"> </w:t>
      </w:r>
      <w:r>
        <w:rPr>
          <w:rFonts w:hint="eastAsia" w:ascii="宋体" w:hAnsi="宋体" w:eastAsia="宋体" w:cs="宋体"/>
          <w:kern w:val="2"/>
          <w:sz w:val="28"/>
          <w:szCs w:val="28"/>
          <w:lang w:val="en-US" w:eastAsia="zh-CN" w:bidi="ar"/>
        </w:rPr>
        <w:t>为乙方代表负责合同履行，按双方认可的施工图纸、施工做法组织施工，保质保量按期完成施工任务。</w:t>
      </w:r>
      <w:r>
        <w:rPr>
          <w:rFonts w:hint="default" w:ascii="Times New Roman" w:hAnsi="Times New Roman" w:eastAsia="宋体" w:cs="Times New Roman"/>
          <w:kern w:val="2"/>
          <w:sz w:val="28"/>
          <w:szCs w:val="28"/>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560" w:firstLineChars="200"/>
        <w:jc w:val="both"/>
        <w:rPr>
          <w:rFonts w:hint="default" w:ascii="宋体" w:hAnsi="宋体" w:eastAsia="宋体" w:cs="宋体"/>
          <w:kern w:val="2"/>
          <w:sz w:val="28"/>
          <w:szCs w:val="28"/>
          <w:lang w:val="en-US" w:eastAsia="zh-CN" w:bidi="ar"/>
        </w:rPr>
      </w:pPr>
      <w:r>
        <w:rPr>
          <w:rFonts w:hint="default" w:ascii="宋体" w:hAnsi="宋体" w:eastAsia="宋体" w:cs="宋体"/>
          <w:kern w:val="2"/>
          <w:sz w:val="28"/>
          <w:szCs w:val="28"/>
          <w:lang w:val="en-US" w:eastAsia="zh-CN" w:bidi="ar"/>
        </w:rPr>
        <w:t>2.</w:t>
      </w:r>
      <w:r>
        <w:rPr>
          <w:rFonts w:hint="eastAsia" w:ascii="宋体" w:hAnsi="宋体" w:eastAsia="宋体" w:cs="宋体"/>
          <w:kern w:val="2"/>
          <w:sz w:val="28"/>
          <w:szCs w:val="28"/>
          <w:lang w:val="en-US" w:eastAsia="zh-CN" w:bidi="ar"/>
        </w:rPr>
        <w:t>按照合同约定的技术标准和设计图纸进行施工，确保工程质量符合验收规范和标准。</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560" w:firstLineChars="200"/>
        <w:jc w:val="both"/>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lang w:val="en-US" w:eastAsia="zh-CN" w:bidi="ar"/>
        </w:rPr>
        <w:t>3.</w:t>
      </w:r>
      <w:r>
        <w:rPr>
          <w:rFonts w:hint="eastAsia" w:ascii="宋体" w:hAnsi="宋体" w:eastAsia="宋体" w:cs="宋体"/>
          <w:kern w:val="2"/>
          <w:sz w:val="28"/>
          <w:szCs w:val="28"/>
          <w:lang w:val="en-US" w:eastAsia="zh-CN" w:bidi="ar"/>
        </w:rPr>
        <w:t>乙方在施工中须采取必要的安全防护和消防措施，按施工现场安全管理相关制度要求排除安全隐患，在施工区域设置明显的警示标识，防止无关人员进入，保障作业人员安全，并承担因自身措施不力造成事故的责任和发生的费用。</w:t>
      </w:r>
      <w:r>
        <w:rPr>
          <w:rFonts w:hint="default" w:ascii="Times New Roman" w:hAnsi="Times New Roman" w:eastAsia="宋体" w:cs="Times New Roman"/>
          <w:kern w:val="2"/>
          <w:sz w:val="28"/>
          <w:szCs w:val="28"/>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560" w:firstLineChars="200"/>
        <w:jc w:val="both"/>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lang w:val="en-US" w:eastAsia="zh-CN" w:bidi="ar"/>
        </w:rPr>
        <w:t>4.</w:t>
      </w:r>
      <w:r>
        <w:rPr>
          <w:rFonts w:hint="eastAsia" w:ascii="宋体" w:hAnsi="宋体" w:eastAsia="宋体" w:cs="宋体"/>
          <w:kern w:val="2"/>
          <w:sz w:val="28"/>
          <w:szCs w:val="28"/>
          <w:lang w:val="en-US" w:eastAsia="zh-CN" w:bidi="ar"/>
        </w:rPr>
        <w:t>本工程采用的材料均由乙方独立采购，在进场前须报甲方审批通过，其质量必须符合国家标准，不得使用国家明令淘汰的建筑材料和商品。如进场材料不合格，乙方有责任对不合格材料进行调换，解决时间不得超过发包人的规定时限，否则应赔偿发包人由此造成的经济损失。</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560" w:firstLineChars="200"/>
        <w:jc w:val="both"/>
        <w:rPr>
          <w:rFonts w:hint="default" w:ascii="宋体" w:hAnsi="宋体" w:eastAsia="宋体" w:cs="宋体"/>
          <w:kern w:val="2"/>
          <w:sz w:val="28"/>
          <w:szCs w:val="28"/>
          <w:lang w:val="en-US" w:eastAsia="zh-CN" w:bidi="ar"/>
        </w:rPr>
      </w:pPr>
      <w:r>
        <w:rPr>
          <w:rFonts w:hint="default" w:ascii="宋体" w:hAnsi="宋体" w:eastAsia="宋体" w:cs="宋体"/>
          <w:kern w:val="2"/>
          <w:sz w:val="28"/>
          <w:szCs w:val="28"/>
          <w:lang w:val="en-US" w:eastAsia="zh-CN" w:bidi="ar"/>
        </w:rPr>
        <w:t>5.</w:t>
      </w:r>
      <w:r>
        <w:rPr>
          <w:rFonts w:hint="eastAsia" w:ascii="宋体" w:hAnsi="宋体" w:eastAsia="宋体" w:cs="宋体"/>
          <w:kern w:val="2"/>
          <w:sz w:val="28"/>
          <w:szCs w:val="28"/>
          <w:lang w:val="en-US" w:eastAsia="zh-CN" w:bidi="ar"/>
        </w:rPr>
        <w:t>乙方不得破坏原有电梯设备设施及其他相关结构，完工后对施工现场进行清理，使成品恢复至可正常使用状态。</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560" w:firstLineChars="200"/>
        <w:jc w:val="both"/>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lang w:val="en-US" w:eastAsia="zh-CN" w:bidi="ar"/>
        </w:rPr>
        <w:t>6.</w:t>
      </w:r>
      <w:r>
        <w:rPr>
          <w:rFonts w:hint="eastAsia" w:ascii="宋体" w:hAnsi="宋体" w:eastAsia="宋体" w:cs="宋体"/>
          <w:kern w:val="2"/>
          <w:sz w:val="28"/>
          <w:szCs w:val="28"/>
          <w:lang w:val="en-US" w:eastAsia="zh-CN" w:bidi="ar"/>
        </w:rPr>
        <w:t>施工过程中产生的水费、电费及其他费用由乙方承担。</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562" w:firstLineChars="200"/>
        <w:jc w:val="both"/>
        <w:rPr>
          <w:rFonts w:hint="default" w:ascii="Times New Roman" w:hAnsi="Times New Roman" w:eastAsia="宋体" w:cs="Times New Roman"/>
          <w:b/>
          <w:bCs/>
          <w:kern w:val="2"/>
          <w:sz w:val="28"/>
          <w:szCs w:val="28"/>
        </w:rPr>
      </w:pPr>
      <w:r>
        <w:rPr>
          <w:rFonts w:hint="eastAsia" w:ascii="宋体" w:hAnsi="宋体" w:eastAsia="宋体" w:cs="宋体"/>
          <w:b/>
          <w:bCs/>
          <w:kern w:val="2"/>
          <w:sz w:val="28"/>
          <w:szCs w:val="28"/>
          <w:lang w:val="en-US" w:eastAsia="zh-CN" w:bidi="ar"/>
        </w:rPr>
        <w:t>八、违约责任</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560" w:firstLineChars="200"/>
        <w:jc w:val="both"/>
        <w:rPr>
          <w:rFonts w:hint="default" w:ascii="Times New Roman" w:hAnsi="Times New Roman" w:eastAsia="宋体" w:cs="Times New Roman"/>
          <w:kern w:val="2"/>
          <w:sz w:val="28"/>
          <w:szCs w:val="28"/>
        </w:rPr>
      </w:pPr>
      <w:r>
        <w:rPr>
          <w:rFonts w:hint="eastAsia" w:ascii="宋体" w:hAnsi="宋体" w:eastAsia="宋体" w:cs="宋体"/>
          <w:kern w:val="2"/>
          <w:sz w:val="28"/>
          <w:szCs w:val="28"/>
          <w:lang w:val="en-US" w:eastAsia="zh-CN" w:bidi="ar"/>
        </w:rPr>
        <w:t>（一）本合同签订生效后，甲乙双方应履行合同所规定的各项条款（包括经双方确认的合同附件、图纸、工程量确认单等）不得擅自变更或解除，如违反须承担因此造成的经济损失。</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560" w:firstLineChars="200"/>
        <w:jc w:val="both"/>
        <w:rPr>
          <w:rFonts w:hint="default"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（二）如因乙方擅自改动导致原设施设备功能受损需要修复或更换需求的，由乙方承担全部责任，并按要求恢复原状。</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560" w:firstLineChars="200"/>
        <w:jc w:val="both"/>
        <w:rPr>
          <w:rFonts w:hint="default" w:ascii="Times New Roman" w:hAnsi="Times New Roman" w:eastAsia="宋体" w:cs="Times New Roman"/>
          <w:kern w:val="2"/>
          <w:sz w:val="28"/>
          <w:szCs w:val="28"/>
        </w:rPr>
      </w:pPr>
      <w:r>
        <w:rPr>
          <w:rFonts w:hint="eastAsia" w:ascii="宋体" w:hAnsi="宋体" w:eastAsia="宋体" w:cs="宋体"/>
          <w:kern w:val="2"/>
          <w:sz w:val="28"/>
          <w:szCs w:val="28"/>
          <w:lang w:val="en-US" w:eastAsia="zh-CN" w:bidi="ar"/>
        </w:rPr>
        <w:t>（三）因乙方原因造成工期延误的，每逾期一日，按合同暂定价的万分之三支付逾期违约金，逾期超过</w:t>
      </w:r>
      <w:r>
        <w:rPr>
          <w:rFonts w:hint="default" w:ascii="Times New Roman" w:hAnsi="Times New Roman" w:eastAsia="宋体" w:cs="Times New Roman"/>
          <w:kern w:val="2"/>
          <w:sz w:val="28"/>
          <w:szCs w:val="28"/>
          <w:lang w:val="en-US" w:eastAsia="zh-CN" w:bidi="ar"/>
        </w:rPr>
        <w:t>15</w:t>
      </w:r>
      <w:r>
        <w:rPr>
          <w:rFonts w:hint="eastAsia" w:ascii="宋体" w:hAnsi="宋体" w:eastAsia="宋体" w:cs="宋体"/>
          <w:kern w:val="2"/>
          <w:sz w:val="28"/>
          <w:szCs w:val="28"/>
          <w:lang w:val="en-US" w:eastAsia="zh-CN" w:bidi="ar"/>
        </w:rPr>
        <w:t>日的，甲方有权解除本合同，乙方应按照合同合同暂定价</w:t>
      </w:r>
      <w:r>
        <w:rPr>
          <w:rFonts w:hint="default" w:ascii="Times New Roman" w:hAnsi="Times New Roman" w:eastAsia="宋体" w:cs="Times New Roman"/>
          <w:kern w:val="2"/>
          <w:sz w:val="28"/>
          <w:szCs w:val="28"/>
          <w:lang w:val="en-US" w:eastAsia="zh-CN" w:bidi="ar"/>
        </w:rPr>
        <w:t>20%</w:t>
      </w:r>
      <w:r>
        <w:rPr>
          <w:rFonts w:hint="eastAsia" w:ascii="宋体" w:hAnsi="宋体" w:eastAsia="宋体" w:cs="宋体"/>
          <w:kern w:val="2"/>
          <w:sz w:val="28"/>
          <w:szCs w:val="28"/>
          <w:lang w:val="en-US" w:eastAsia="zh-CN" w:bidi="ar"/>
        </w:rPr>
        <w:t>支付违约金。</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560" w:firstLineChars="200"/>
        <w:jc w:val="both"/>
        <w:rPr>
          <w:rFonts w:hint="default" w:ascii="Times New Roman" w:hAnsi="Times New Roman" w:eastAsia="宋体" w:cs="Times New Roman"/>
          <w:kern w:val="2"/>
          <w:sz w:val="28"/>
          <w:szCs w:val="28"/>
        </w:rPr>
      </w:pPr>
      <w:r>
        <w:rPr>
          <w:rFonts w:hint="eastAsia" w:ascii="宋体" w:hAnsi="宋体" w:eastAsia="宋体" w:cs="宋体"/>
          <w:kern w:val="2"/>
          <w:sz w:val="28"/>
          <w:szCs w:val="28"/>
          <w:lang w:val="en-US" w:eastAsia="zh-CN" w:bidi="ar"/>
        </w:rPr>
        <w:t>（四）因甲方原因造成逾期支付工程款的，每逾期一日，按应付未付款的万分之三支付逾期违约金。</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562" w:firstLineChars="200"/>
        <w:jc w:val="both"/>
        <w:rPr>
          <w:rFonts w:hint="eastAsia" w:ascii="宋体" w:hAnsi="宋体" w:eastAsia="宋体" w:cs="宋体"/>
          <w:b/>
          <w:bCs/>
          <w:kern w:val="2"/>
          <w:sz w:val="28"/>
          <w:szCs w:val="28"/>
          <w:lang w:val="en-US" w:eastAsia="zh-CN" w:bidi="ar"/>
        </w:rPr>
      </w:pP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562" w:firstLineChars="200"/>
        <w:jc w:val="both"/>
        <w:rPr>
          <w:rFonts w:hint="default" w:ascii="Times New Roman" w:hAnsi="Times New Roman" w:eastAsia="宋体" w:cs="Times New Roman"/>
          <w:b/>
          <w:bCs/>
          <w:kern w:val="2"/>
          <w:sz w:val="28"/>
          <w:szCs w:val="28"/>
        </w:rPr>
      </w:pPr>
      <w:r>
        <w:rPr>
          <w:rFonts w:hint="eastAsia" w:ascii="宋体" w:hAnsi="宋体" w:eastAsia="宋体" w:cs="宋体"/>
          <w:b/>
          <w:bCs/>
          <w:kern w:val="2"/>
          <w:sz w:val="28"/>
          <w:szCs w:val="28"/>
          <w:lang w:val="en-US" w:eastAsia="zh-CN" w:bidi="ar"/>
        </w:rPr>
        <w:t>九、其他约定</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560" w:firstLineChars="200"/>
        <w:jc w:val="both"/>
        <w:rPr>
          <w:rFonts w:hint="default" w:ascii="Times New Roman" w:hAnsi="Times New Roman" w:eastAsia="宋体" w:cs="Times New Roman"/>
          <w:kern w:val="2"/>
          <w:sz w:val="28"/>
          <w:szCs w:val="28"/>
        </w:rPr>
      </w:pPr>
      <w:r>
        <w:rPr>
          <w:rFonts w:hint="eastAsia" w:ascii="宋体" w:hAnsi="宋体" w:eastAsia="宋体" w:cs="宋体"/>
          <w:kern w:val="2"/>
          <w:sz w:val="28"/>
          <w:szCs w:val="28"/>
          <w:lang w:val="en-US" w:eastAsia="zh-CN" w:bidi="ar"/>
        </w:rPr>
        <w:t>（一）乙方确认以下通讯地址及联系人是甲方履行合同过程中向乙方履行通知义务的通讯地址及联系人。地址</w:t>
      </w:r>
      <w:r>
        <w:rPr>
          <w:rFonts w:hint="eastAsia" w:ascii="宋体" w:hAnsi="宋体" w:eastAsia="宋体" w:cs="宋体"/>
          <w:kern w:val="2"/>
          <w:sz w:val="28"/>
          <w:szCs w:val="28"/>
          <w:u w:val="single"/>
          <w:lang w:val="en-US" w:eastAsia="zh-CN" w:bidi="ar"/>
        </w:rPr>
        <w:t xml:space="preserve">：           </w:t>
      </w:r>
      <w:r>
        <w:rPr>
          <w:rFonts w:hint="default" w:ascii="Times New Roman" w:hAnsi="Times New Roman" w:eastAsia="宋体" w:cs="Times New Roman"/>
          <w:kern w:val="2"/>
          <w:sz w:val="28"/>
          <w:szCs w:val="28"/>
          <w:u w:val="single"/>
          <w:lang w:val="en-US" w:eastAsia="zh-CN" w:bidi="ar"/>
        </w:rPr>
        <w:t xml:space="preserve"> </w:t>
      </w:r>
      <w:r>
        <w:rPr>
          <w:rFonts w:hint="eastAsia" w:ascii="宋体" w:hAnsi="宋体" w:eastAsia="宋体" w:cs="宋体"/>
          <w:kern w:val="2"/>
          <w:sz w:val="28"/>
          <w:szCs w:val="28"/>
          <w:lang w:val="en-US" w:eastAsia="zh-CN" w:bidi="ar"/>
        </w:rPr>
        <w:t>，联系人：</w:t>
      </w:r>
      <w:r>
        <w:rPr>
          <w:rFonts w:hint="default" w:ascii="Times New Roman" w:hAnsi="Times New Roman" w:eastAsia="宋体" w:cs="Times New Roman"/>
          <w:kern w:val="2"/>
          <w:sz w:val="28"/>
          <w:szCs w:val="28"/>
          <w:u w:val="single"/>
          <w:lang w:val="en-US" w:eastAsia="zh-CN" w:bidi="ar"/>
        </w:rPr>
        <w:t xml:space="preserve"> </w:t>
      </w:r>
      <w:r>
        <w:rPr>
          <w:rFonts w:hint="eastAsia" w:ascii="宋体" w:hAnsi="宋体" w:eastAsia="宋体" w:cs="宋体"/>
          <w:kern w:val="2"/>
          <w:sz w:val="28"/>
          <w:szCs w:val="28"/>
          <w:u w:val="single"/>
          <w:lang w:val="en-US" w:eastAsia="zh-CN" w:bidi="ar"/>
        </w:rPr>
        <w:t xml:space="preserve">      </w:t>
      </w:r>
      <w:r>
        <w:rPr>
          <w:rFonts w:hint="default" w:ascii="Times New Roman" w:hAnsi="Times New Roman" w:eastAsia="宋体" w:cs="Times New Roman"/>
          <w:kern w:val="2"/>
          <w:sz w:val="28"/>
          <w:szCs w:val="28"/>
          <w:u w:val="single"/>
          <w:lang w:val="en-US" w:eastAsia="zh-CN" w:bidi="ar"/>
        </w:rPr>
        <w:t xml:space="preserve"> </w:t>
      </w:r>
      <w:r>
        <w:rPr>
          <w:rFonts w:hint="eastAsia" w:ascii="宋体" w:hAnsi="宋体" w:eastAsia="宋体" w:cs="宋体"/>
          <w:kern w:val="2"/>
          <w:sz w:val="28"/>
          <w:szCs w:val="28"/>
          <w:lang w:val="en-US" w:eastAsia="zh-CN" w:bidi="ar"/>
        </w:rPr>
        <w:t>，电话：</w:t>
      </w:r>
      <w:r>
        <w:rPr>
          <w:rFonts w:hint="default" w:ascii="Times New Roman" w:hAnsi="Times New Roman" w:eastAsia="宋体" w:cs="Times New Roman"/>
          <w:kern w:val="2"/>
          <w:sz w:val="28"/>
          <w:szCs w:val="28"/>
          <w:u w:val="single"/>
          <w:lang w:val="en-US" w:eastAsia="zh-CN" w:bidi="ar"/>
        </w:rPr>
        <w:t xml:space="preserve"> </w:t>
      </w:r>
      <w:r>
        <w:rPr>
          <w:rFonts w:hint="eastAsia" w:ascii="Times New Roman" w:hAnsi="Times New Roman" w:eastAsia="宋体" w:cs="Times New Roman"/>
          <w:kern w:val="2"/>
          <w:sz w:val="28"/>
          <w:szCs w:val="28"/>
          <w:u w:val="single"/>
          <w:lang w:val="en-US" w:eastAsia="zh-CN" w:bidi="ar"/>
        </w:rPr>
        <w:t xml:space="preserve">        </w:t>
      </w:r>
      <w:r>
        <w:rPr>
          <w:rFonts w:hint="default" w:ascii="Times New Roman" w:hAnsi="Times New Roman" w:eastAsia="宋体" w:cs="Times New Roman"/>
          <w:kern w:val="2"/>
          <w:sz w:val="28"/>
          <w:szCs w:val="28"/>
          <w:u w:val="single"/>
          <w:lang w:val="en-US" w:eastAsia="zh-CN" w:bidi="ar"/>
        </w:rPr>
        <w:t xml:space="preserve"> </w:t>
      </w:r>
      <w:r>
        <w:rPr>
          <w:rFonts w:hint="eastAsia" w:ascii="宋体" w:hAnsi="宋体" w:eastAsia="宋体" w:cs="宋体"/>
          <w:kern w:val="2"/>
          <w:sz w:val="28"/>
          <w:szCs w:val="28"/>
          <w:lang w:val="en-US" w:eastAsia="zh-CN" w:bidi="ar"/>
        </w:rPr>
        <w:t>。本合同任何通知或文件，甲方以专人送达或邮寄送达，如以邮寄送达的，则在投递之日起</w:t>
      </w:r>
      <w:r>
        <w:rPr>
          <w:rFonts w:hint="default" w:ascii="Times New Roman" w:hAnsi="Times New Roman" w:eastAsia="宋体" w:cs="Times New Roman"/>
          <w:kern w:val="2"/>
          <w:sz w:val="28"/>
          <w:szCs w:val="28"/>
          <w:lang w:val="en-US" w:eastAsia="zh-CN" w:bidi="ar"/>
        </w:rPr>
        <w:t>5</w:t>
      </w:r>
      <w:r>
        <w:rPr>
          <w:rFonts w:hint="eastAsia" w:ascii="宋体" w:hAnsi="宋体" w:eastAsia="宋体" w:cs="宋体"/>
          <w:kern w:val="2"/>
          <w:sz w:val="28"/>
          <w:szCs w:val="28"/>
          <w:lang w:val="en-US" w:eastAsia="zh-CN" w:bidi="ar"/>
        </w:rPr>
        <w:t>日内视为送达；如专人送达乙方拒收或其他原因不能获取乙方签收的，甲方将通知或文件张贴或者留置在乙方上述地址，并拍照记录送达过程，视为已送达。前述送达方式适用于进入诉讼程序司法机关送达。</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560" w:firstLineChars="200"/>
        <w:jc w:val="both"/>
        <w:rPr>
          <w:rFonts w:hint="default" w:ascii="Times New Roman" w:hAnsi="Times New Roman" w:eastAsia="宋体" w:cs="Times New Roman"/>
          <w:kern w:val="2"/>
          <w:sz w:val="28"/>
          <w:szCs w:val="28"/>
        </w:rPr>
      </w:pPr>
      <w:r>
        <w:rPr>
          <w:rFonts w:hint="eastAsia" w:ascii="宋体" w:hAnsi="宋体" w:eastAsia="宋体" w:cs="宋体"/>
          <w:kern w:val="2"/>
          <w:sz w:val="28"/>
          <w:szCs w:val="28"/>
          <w:lang w:val="en-US" w:eastAsia="zh-CN" w:bidi="ar"/>
        </w:rPr>
        <w:t>（二）本合同未尽事宜，依照有关法律、法规执行，法律、法规未作规定的，双方经协商可以达成书面补充协议，补充协议与本协议不一致的，以补充协议为准。协商不成可向施工所在地的人民法院起诉。</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562" w:firstLineChars="200"/>
        <w:jc w:val="both"/>
        <w:rPr>
          <w:rFonts w:hint="default" w:ascii="Times New Roman" w:hAnsi="Times New Roman" w:eastAsia="宋体" w:cs="Times New Roman"/>
          <w:b/>
          <w:bCs/>
          <w:kern w:val="2"/>
          <w:sz w:val="28"/>
          <w:szCs w:val="28"/>
        </w:rPr>
      </w:pPr>
      <w:r>
        <w:rPr>
          <w:rFonts w:hint="eastAsia" w:ascii="宋体" w:hAnsi="宋体" w:eastAsia="宋体" w:cs="宋体"/>
          <w:b/>
          <w:bCs/>
          <w:kern w:val="2"/>
          <w:sz w:val="28"/>
          <w:szCs w:val="28"/>
          <w:lang w:val="en-US" w:eastAsia="zh-CN" w:bidi="ar"/>
        </w:rPr>
        <w:t>十、合同生效</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560" w:firstLineChars="200"/>
        <w:jc w:val="both"/>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本合同一式六份，经双方签字盖章后生效，甲方执肆份，乙方执贰份。</w:t>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9" w:hRule="atLeast"/>
        </w:trPr>
        <w:tc>
          <w:tcPr>
            <w:tcW w:w="2500" w:type="pct"/>
            <w:tcBorders>
              <w:top w:val="nil"/>
              <w:left w:val="nil"/>
              <w:bottom w:val="nil"/>
              <w:right w:val="nil"/>
            </w:tcBorders>
            <w:noWrap w:val="0"/>
            <w:vAlign w:val="top"/>
          </w:tcPr>
          <w:p>
            <w:pPr>
              <w:keepNext w:val="0"/>
              <w:keepLines w:val="0"/>
              <w:widowControl w:val="0"/>
              <w:suppressLineNumbers w:val="0"/>
              <w:autoSpaceDE w:val="0"/>
              <w:autoSpaceDN/>
              <w:adjustRightInd w:val="0"/>
              <w:snapToGrid w:val="0"/>
              <w:spacing w:before="0" w:beforeAutospacing="0" w:after="0" w:afterAutospacing="0" w:line="360" w:lineRule="auto"/>
              <w:ind w:right="0"/>
              <w:jc w:val="both"/>
              <w:rPr>
                <w:rFonts w:hint="default" w:ascii="Times New Roman" w:hAnsi="Times New Roman" w:eastAsia="宋体" w:cs="Times New Roman"/>
                <w:kern w:val="2"/>
                <w:sz w:val="28"/>
                <w:szCs w:val="28"/>
              </w:rPr>
            </w:pPr>
            <w:r>
              <w:rPr>
                <w:rFonts w:hint="eastAsia" w:ascii="宋体" w:hAnsi="宋体" w:eastAsia="宋体" w:cs="宋体"/>
                <w:kern w:val="2"/>
                <w:sz w:val="28"/>
                <w:szCs w:val="28"/>
                <w:lang w:val="en-US" w:eastAsia="zh-CN" w:bidi="ar"/>
              </w:rPr>
              <w:t>甲方（公章）：</w:t>
            </w:r>
          </w:p>
          <w:p>
            <w:pPr>
              <w:keepNext w:val="0"/>
              <w:keepLines w:val="0"/>
              <w:widowControl w:val="0"/>
              <w:suppressLineNumbers w:val="0"/>
              <w:autoSpaceDE w:val="0"/>
              <w:autoSpaceDN/>
              <w:adjustRightInd w:val="0"/>
              <w:snapToGrid w:val="0"/>
              <w:spacing w:before="0" w:beforeAutospacing="0" w:after="0" w:afterAutospacing="0" w:line="360" w:lineRule="auto"/>
              <w:ind w:right="0"/>
              <w:jc w:val="both"/>
              <w:rPr>
                <w:rFonts w:hint="default" w:ascii="Times New Roman" w:hAnsi="Times New Roman" w:eastAsia="宋体" w:cs="Times New Roman"/>
                <w:kern w:val="2"/>
                <w:sz w:val="28"/>
                <w:szCs w:val="28"/>
              </w:rPr>
            </w:pPr>
            <w:r>
              <w:rPr>
                <w:rFonts w:hint="eastAsia" w:ascii="宋体" w:hAnsi="宋体" w:eastAsia="宋体" w:cs="宋体"/>
                <w:kern w:val="2"/>
                <w:sz w:val="28"/>
                <w:szCs w:val="28"/>
                <w:lang w:val="en-US" w:eastAsia="zh-CN" w:bidi="ar"/>
              </w:rPr>
              <w:t>法定代表人（签字或签章）：</w:t>
            </w:r>
          </w:p>
          <w:p>
            <w:pPr>
              <w:keepNext w:val="0"/>
              <w:keepLines w:val="0"/>
              <w:widowControl w:val="0"/>
              <w:suppressLineNumbers w:val="0"/>
              <w:autoSpaceDE w:val="0"/>
              <w:autoSpaceDN/>
              <w:adjustRightInd w:val="0"/>
              <w:snapToGrid w:val="0"/>
              <w:spacing w:before="0" w:beforeAutospacing="0" w:after="0" w:afterAutospacing="0" w:line="360" w:lineRule="auto"/>
              <w:ind w:right="0"/>
              <w:jc w:val="both"/>
              <w:rPr>
                <w:rFonts w:hint="default" w:ascii="Times New Roman" w:hAnsi="Times New Roman" w:eastAsia="宋体" w:cs="Times New Roman"/>
                <w:kern w:val="2"/>
                <w:sz w:val="28"/>
                <w:szCs w:val="28"/>
              </w:rPr>
            </w:pPr>
            <w:r>
              <w:rPr>
                <w:rFonts w:hint="eastAsia" w:ascii="宋体" w:hAnsi="宋体" w:eastAsia="宋体" w:cs="宋体"/>
                <w:kern w:val="2"/>
                <w:sz w:val="28"/>
                <w:szCs w:val="28"/>
                <w:lang w:val="en-US" w:eastAsia="zh-CN" w:bidi="ar"/>
              </w:rPr>
              <w:t>或其委托代理人（签字）：</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560" w:firstLineChars="200"/>
              <w:jc w:val="both"/>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360" w:lineRule="auto"/>
              <w:ind w:right="0"/>
              <w:jc w:val="both"/>
              <w:rPr>
                <w:rFonts w:hint="default" w:ascii="Times New Roman" w:hAnsi="Times New Roman" w:eastAsia="宋体" w:cs="Times New Roman"/>
                <w:kern w:val="2"/>
                <w:sz w:val="28"/>
                <w:szCs w:val="28"/>
              </w:rPr>
            </w:pPr>
          </w:p>
        </w:tc>
        <w:tc>
          <w:tcPr>
            <w:tcW w:w="2500" w:type="pct"/>
            <w:tcBorders>
              <w:top w:val="nil"/>
              <w:left w:val="nil"/>
              <w:bottom w:val="nil"/>
              <w:right w:val="nil"/>
            </w:tcBorders>
            <w:noWrap w:val="0"/>
            <w:vAlign w:val="top"/>
          </w:tcPr>
          <w:p>
            <w:pPr>
              <w:keepNext w:val="0"/>
              <w:keepLines w:val="0"/>
              <w:widowControl w:val="0"/>
              <w:suppressLineNumbers w:val="0"/>
              <w:autoSpaceDE w:val="0"/>
              <w:autoSpaceDN/>
              <w:adjustRightInd w:val="0"/>
              <w:snapToGrid w:val="0"/>
              <w:spacing w:before="0" w:beforeAutospacing="0" w:after="0" w:afterAutospacing="0" w:line="360" w:lineRule="auto"/>
              <w:ind w:left="0" w:right="0"/>
              <w:jc w:val="both"/>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乙方（公章）：</w:t>
            </w:r>
          </w:p>
          <w:p>
            <w:pPr>
              <w:keepNext w:val="0"/>
              <w:keepLines w:val="0"/>
              <w:widowControl w:val="0"/>
              <w:suppressLineNumbers w:val="0"/>
              <w:autoSpaceDE w:val="0"/>
              <w:autoSpaceDN/>
              <w:adjustRightInd w:val="0"/>
              <w:snapToGrid w:val="0"/>
              <w:spacing w:before="0" w:beforeAutospacing="0" w:after="0" w:afterAutospacing="0" w:line="360" w:lineRule="auto"/>
              <w:ind w:left="0" w:right="0"/>
              <w:jc w:val="both"/>
              <w:rPr>
                <w:rFonts w:hint="default" w:ascii="Times New Roman" w:hAnsi="Times New Roman" w:eastAsia="宋体" w:cs="Times New Roman"/>
                <w:kern w:val="2"/>
                <w:sz w:val="28"/>
                <w:szCs w:val="28"/>
              </w:rPr>
            </w:pPr>
            <w:r>
              <w:rPr>
                <w:rFonts w:hint="eastAsia" w:ascii="宋体" w:hAnsi="宋体" w:eastAsia="宋体" w:cs="宋体"/>
                <w:kern w:val="2"/>
                <w:sz w:val="28"/>
                <w:szCs w:val="28"/>
                <w:lang w:val="en-US" w:eastAsia="zh-CN" w:bidi="ar"/>
              </w:rPr>
              <w:t>法定代表人（签字或签章）：</w:t>
            </w:r>
          </w:p>
          <w:p>
            <w:pPr>
              <w:keepNext w:val="0"/>
              <w:keepLines w:val="0"/>
              <w:widowControl w:val="0"/>
              <w:suppressLineNumbers w:val="0"/>
              <w:autoSpaceDE w:val="0"/>
              <w:autoSpaceDN/>
              <w:adjustRightInd w:val="0"/>
              <w:snapToGrid w:val="0"/>
              <w:spacing w:before="0" w:beforeAutospacing="0" w:after="0" w:afterAutospacing="0" w:line="360" w:lineRule="auto"/>
              <w:ind w:left="0" w:right="0"/>
              <w:jc w:val="both"/>
              <w:rPr>
                <w:rFonts w:hint="default" w:ascii="Times New Roman" w:hAnsi="Times New Roman" w:eastAsia="宋体" w:cs="Times New Roman"/>
                <w:kern w:val="2"/>
                <w:sz w:val="28"/>
                <w:szCs w:val="28"/>
              </w:rPr>
            </w:pPr>
            <w:r>
              <w:rPr>
                <w:rFonts w:hint="eastAsia" w:ascii="宋体" w:hAnsi="宋体" w:eastAsia="宋体" w:cs="宋体"/>
                <w:kern w:val="2"/>
                <w:sz w:val="28"/>
                <w:szCs w:val="28"/>
                <w:lang w:val="en-US" w:eastAsia="zh-CN" w:bidi="ar"/>
              </w:rPr>
              <w:t>或其委托代理人（签字）：</w:t>
            </w:r>
          </w:p>
          <w:p>
            <w:pPr>
              <w:keepNext w:val="0"/>
              <w:keepLines w:val="0"/>
              <w:widowControl w:val="0"/>
              <w:suppressLineNumbers w:val="0"/>
              <w:autoSpaceDE w:val="0"/>
              <w:autoSpaceDN/>
              <w:adjustRightInd w:val="0"/>
              <w:snapToGrid w:val="0"/>
              <w:spacing w:before="0" w:beforeAutospacing="0" w:after="0" w:afterAutospacing="0" w:line="360" w:lineRule="auto"/>
              <w:ind w:left="0" w:right="0"/>
              <w:jc w:val="both"/>
              <w:rPr>
                <w:rFonts w:hint="default" w:ascii="Times New Roman" w:hAnsi="Times New Roman" w:eastAsia="宋体" w:cs="Times New Roman"/>
                <w:kern w:val="2"/>
                <w:sz w:val="28"/>
                <w:szCs w:val="28"/>
              </w:rPr>
            </w:pPr>
            <w:r>
              <w:rPr>
                <w:rFonts w:hint="eastAsia" w:ascii="宋体" w:hAnsi="宋体" w:eastAsia="宋体" w:cs="宋体"/>
                <w:kern w:val="2"/>
                <w:sz w:val="28"/>
                <w:szCs w:val="28"/>
                <w:lang w:val="en-US" w:eastAsia="zh-CN" w:bidi="ar"/>
              </w:rPr>
              <w:t>统一社会信用代码：</w:t>
            </w:r>
          </w:p>
          <w:p>
            <w:pPr>
              <w:keepNext w:val="0"/>
              <w:keepLines w:val="0"/>
              <w:widowControl w:val="0"/>
              <w:suppressLineNumbers w:val="0"/>
              <w:autoSpaceDE w:val="0"/>
              <w:autoSpaceDN/>
              <w:adjustRightInd w:val="0"/>
              <w:snapToGrid w:val="0"/>
              <w:spacing w:before="0" w:beforeAutospacing="0" w:after="0" w:afterAutospacing="0" w:line="360" w:lineRule="auto"/>
              <w:ind w:left="0" w:right="0"/>
              <w:jc w:val="both"/>
              <w:rPr>
                <w:rFonts w:hint="default" w:ascii="Times New Roman" w:hAnsi="Times New Roman" w:eastAsia="宋体" w:cs="Times New Roman"/>
                <w:kern w:val="2"/>
                <w:sz w:val="28"/>
                <w:szCs w:val="28"/>
              </w:rPr>
            </w:pPr>
            <w:r>
              <w:rPr>
                <w:rFonts w:hint="eastAsia" w:ascii="宋体" w:hAnsi="宋体" w:eastAsia="宋体" w:cs="宋体"/>
                <w:kern w:val="2"/>
                <w:sz w:val="28"/>
                <w:szCs w:val="28"/>
                <w:lang w:val="en-US" w:eastAsia="zh-CN" w:bidi="ar"/>
              </w:rPr>
              <w:t>地</w:t>
            </w:r>
            <w:r>
              <w:rPr>
                <w:rFonts w:hint="default" w:ascii="Times New Roman" w:hAnsi="Times New Roman" w:eastAsia="宋体" w:cs="Times New Roman"/>
                <w:kern w:val="2"/>
                <w:sz w:val="28"/>
                <w:szCs w:val="28"/>
                <w:lang w:val="en-US" w:eastAsia="zh-CN" w:bidi="ar"/>
              </w:rPr>
              <w:t xml:space="preserve">  </w:t>
            </w:r>
            <w:r>
              <w:rPr>
                <w:rFonts w:hint="eastAsia" w:ascii="宋体" w:hAnsi="宋体" w:eastAsia="宋体" w:cs="宋体"/>
                <w:kern w:val="2"/>
                <w:sz w:val="28"/>
                <w:szCs w:val="28"/>
                <w:lang w:val="en-US" w:eastAsia="zh-CN" w:bidi="ar"/>
              </w:rPr>
              <w:t>址：</w:t>
            </w:r>
          </w:p>
        </w:tc>
      </w:tr>
    </w:tbl>
    <w:p>
      <w:pPr>
        <w:numPr>
          <w:ilvl w:val="0"/>
          <w:numId w:val="0"/>
        </w:numPr>
        <w:ind w:left="105" w:left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890D36"/>
    <w:rsid w:val="03292E3E"/>
    <w:rsid w:val="065557F7"/>
    <w:rsid w:val="07BB28BC"/>
    <w:rsid w:val="096A3C6B"/>
    <w:rsid w:val="0A4D7372"/>
    <w:rsid w:val="0C73257B"/>
    <w:rsid w:val="0FA369D7"/>
    <w:rsid w:val="0FDF4796"/>
    <w:rsid w:val="0FF756C0"/>
    <w:rsid w:val="12160F3D"/>
    <w:rsid w:val="16DF3094"/>
    <w:rsid w:val="1B0C78EB"/>
    <w:rsid w:val="1B234C6F"/>
    <w:rsid w:val="1C286DBE"/>
    <w:rsid w:val="1EBA70F8"/>
    <w:rsid w:val="1FA96D23"/>
    <w:rsid w:val="202A2DE2"/>
    <w:rsid w:val="22276D94"/>
    <w:rsid w:val="223229E3"/>
    <w:rsid w:val="239A6C76"/>
    <w:rsid w:val="2AE25969"/>
    <w:rsid w:val="2FA8145D"/>
    <w:rsid w:val="31EA65AF"/>
    <w:rsid w:val="32994C8F"/>
    <w:rsid w:val="32A475C4"/>
    <w:rsid w:val="32D95A79"/>
    <w:rsid w:val="366A4D6B"/>
    <w:rsid w:val="36991812"/>
    <w:rsid w:val="36A04264"/>
    <w:rsid w:val="36CA20BE"/>
    <w:rsid w:val="384E19B9"/>
    <w:rsid w:val="39B366B6"/>
    <w:rsid w:val="3A8E189D"/>
    <w:rsid w:val="3B020A8C"/>
    <w:rsid w:val="3B3A5239"/>
    <w:rsid w:val="3C9C73FE"/>
    <w:rsid w:val="3E271104"/>
    <w:rsid w:val="419C74B1"/>
    <w:rsid w:val="430656D2"/>
    <w:rsid w:val="43554284"/>
    <w:rsid w:val="44050BA5"/>
    <w:rsid w:val="44F17528"/>
    <w:rsid w:val="46641988"/>
    <w:rsid w:val="48A920AC"/>
    <w:rsid w:val="49382535"/>
    <w:rsid w:val="4A500C79"/>
    <w:rsid w:val="4B7C61E8"/>
    <w:rsid w:val="4B957E7A"/>
    <w:rsid w:val="4C0B0F4F"/>
    <w:rsid w:val="4C3D109B"/>
    <w:rsid w:val="4CA6114E"/>
    <w:rsid w:val="4D5756EE"/>
    <w:rsid w:val="4DE91D66"/>
    <w:rsid w:val="4DE9558B"/>
    <w:rsid w:val="4F5167AE"/>
    <w:rsid w:val="4FC3106B"/>
    <w:rsid w:val="5248680B"/>
    <w:rsid w:val="52902483"/>
    <w:rsid w:val="52C36155"/>
    <w:rsid w:val="532838FB"/>
    <w:rsid w:val="53F129A8"/>
    <w:rsid w:val="54471B54"/>
    <w:rsid w:val="55463C75"/>
    <w:rsid w:val="565C59BC"/>
    <w:rsid w:val="57301217"/>
    <w:rsid w:val="57432436"/>
    <w:rsid w:val="57663537"/>
    <w:rsid w:val="5AA66409"/>
    <w:rsid w:val="5AE34EAB"/>
    <w:rsid w:val="5B8D052F"/>
    <w:rsid w:val="5CE54FEE"/>
    <w:rsid w:val="5DDC260A"/>
    <w:rsid w:val="5E3C3929"/>
    <w:rsid w:val="5ECA4DF9"/>
    <w:rsid w:val="607A0954"/>
    <w:rsid w:val="60EA7D0F"/>
    <w:rsid w:val="61BB564B"/>
    <w:rsid w:val="62487C4B"/>
    <w:rsid w:val="62E977D4"/>
    <w:rsid w:val="63D11CD0"/>
    <w:rsid w:val="64C8053E"/>
    <w:rsid w:val="64E70012"/>
    <w:rsid w:val="66350FC0"/>
    <w:rsid w:val="66A065EB"/>
    <w:rsid w:val="699E5C54"/>
    <w:rsid w:val="6B356FEF"/>
    <w:rsid w:val="6C1369DD"/>
    <w:rsid w:val="6DDA7268"/>
    <w:rsid w:val="6E6A45B3"/>
    <w:rsid w:val="6FDC6A13"/>
    <w:rsid w:val="724B2010"/>
    <w:rsid w:val="73E665E3"/>
    <w:rsid w:val="73EC173C"/>
    <w:rsid w:val="74D80E1A"/>
    <w:rsid w:val="756103A4"/>
    <w:rsid w:val="75B62637"/>
    <w:rsid w:val="75D02BD6"/>
    <w:rsid w:val="787C6368"/>
    <w:rsid w:val="78AD4288"/>
    <w:rsid w:val="7AF31F44"/>
    <w:rsid w:val="7B8D4340"/>
    <w:rsid w:val="7BF774B4"/>
    <w:rsid w:val="7BFA6408"/>
    <w:rsid w:val="7C276ABD"/>
    <w:rsid w:val="7D38217E"/>
    <w:rsid w:val="7E842F5D"/>
    <w:rsid w:val="7EE724FF"/>
    <w:rsid w:val="7F385146"/>
    <w:rsid w:val="7FF609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2025-06-09T09:22:00Z</dcterms:created>
  <dc:creator>Administrator</dc:creator>
  <cp:lastModifiedBy>蔡瑚乙</cp:lastModifiedBy>
  <dcterms:modified xsi:type="dcterms:W3CDTF">2025-07-07T08:13:44Z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55A74CAA5062405A9CEE37E04CADFB93</vt:lpwstr>
  </property>
</Properties>
</file>